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48"/>
        <w:gridCol w:w="4607"/>
      </w:tblGrid>
      <w:tr w:rsidR="00415094" w14:paraId="561BB3C5" w14:textId="77777777">
        <w:tc>
          <w:tcPr>
            <w:tcW w:w="4748" w:type="dxa"/>
            <w:shd w:val="clear" w:color="auto" w:fill="auto"/>
          </w:tcPr>
          <w:p w14:paraId="6086F9A8" w14:textId="4D7803E2" w:rsidR="00415094" w:rsidRDefault="007452B7">
            <w:pPr>
              <w:widowControl w:val="0"/>
              <w:ind w:right="1440" w:firstLine="284"/>
            </w:pPr>
            <w:bookmarkStart w:id="0" w:name="_Hlk87613304"/>
            <w:r>
              <w:t>ё</w:t>
            </w:r>
            <w:bookmarkStart w:id="1" w:name="_GoBack"/>
            <w:bookmarkEnd w:id="1"/>
          </w:p>
        </w:tc>
        <w:tc>
          <w:tcPr>
            <w:tcW w:w="4607" w:type="dxa"/>
            <w:shd w:val="clear" w:color="auto" w:fill="auto"/>
          </w:tcPr>
          <w:p w14:paraId="35248636" w14:textId="3C1DADCA" w:rsidR="00415094" w:rsidRDefault="00AB48A4">
            <w:pPr>
              <w:widowControl w:val="0"/>
              <w:spacing w:after="80" w:line="312" w:lineRule="auto"/>
            </w:pPr>
            <w:r>
              <w:t>УТВЕРЖДЕНО</w:t>
            </w:r>
            <w:r w:rsidR="00575FE9">
              <w:t>:</w:t>
            </w:r>
          </w:p>
          <w:p w14:paraId="553D99D6" w14:textId="77777777" w:rsidR="00415094" w:rsidRDefault="00AB48A4">
            <w:pPr>
              <w:widowControl w:val="0"/>
              <w:spacing w:after="80" w:line="312" w:lineRule="auto"/>
            </w:pPr>
            <w:r>
              <w:t xml:space="preserve">Решением Общего собрания членов кредитного потребительского кооператива </w:t>
            </w:r>
          </w:p>
          <w:p w14:paraId="374386E0" w14:textId="77777777" w:rsidR="00415094" w:rsidRDefault="00AB48A4">
            <w:pPr>
              <w:widowControl w:val="0"/>
              <w:spacing w:after="80" w:line="312" w:lineRule="auto"/>
            </w:pPr>
            <w:r>
              <w:t>граждан «Сибирский капитал»</w:t>
            </w:r>
          </w:p>
          <w:p w14:paraId="349A1AF0" w14:textId="521410E4" w:rsidR="00415094" w:rsidRDefault="00BC5645">
            <w:pPr>
              <w:widowControl w:val="0"/>
              <w:spacing w:after="80" w:line="312" w:lineRule="auto"/>
            </w:pPr>
            <w:r>
              <w:t xml:space="preserve">Протокол №1 от «31» </w:t>
            </w:r>
            <w:r w:rsidR="00AB48A4">
              <w:t>мая 2021г.</w:t>
            </w:r>
          </w:p>
          <w:p w14:paraId="6912E656" w14:textId="77777777" w:rsidR="00415094" w:rsidRDefault="00415094">
            <w:pPr>
              <w:widowControl w:val="0"/>
              <w:ind w:firstLine="284"/>
              <w:rPr>
                <w:sz w:val="20"/>
              </w:rPr>
            </w:pPr>
          </w:p>
          <w:p w14:paraId="151B5F17" w14:textId="77777777" w:rsidR="00415094" w:rsidRDefault="00415094">
            <w:pPr>
              <w:widowControl w:val="0"/>
              <w:ind w:firstLine="284"/>
              <w:jc w:val="right"/>
            </w:pPr>
          </w:p>
        </w:tc>
      </w:tr>
    </w:tbl>
    <w:p w14:paraId="7FCC722A" w14:textId="77777777" w:rsidR="00415094" w:rsidRDefault="00415094">
      <w:pPr>
        <w:ind w:firstLine="284"/>
        <w:rPr>
          <w:b/>
        </w:rPr>
      </w:pPr>
    </w:p>
    <w:p w14:paraId="6144C126" w14:textId="77777777" w:rsidR="00415094" w:rsidRDefault="00415094">
      <w:pPr>
        <w:ind w:firstLine="284"/>
        <w:rPr>
          <w:b/>
        </w:rPr>
      </w:pPr>
    </w:p>
    <w:p w14:paraId="25B2AD71" w14:textId="77777777" w:rsidR="00415094" w:rsidRDefault="00415094">
      <w:pPr>
        <w:ind w:firstLine="284"/>
        <w:rPr>
          <w:b/>
        </w:rPr>
      </w:pPr>
    </w:p>
    <w:p w14:paraId="52B48B56" w14:textId="77777777" w:rsidR="00415094" w:rsidRDefault="00415094">
      <w:pPr>
        <w:ind w:firstLine="284"/>
        <w:rPr>
          <w:b/>
        </w:rPr>
      </w:pPr>
    </w:p>
    <w:p w14:paraId="7352406D" w14:textId="77777777" w:rsidR="00415094" w:rsidRDefault="00AB48A4">
      <w:pPr>
        <w:jc w:val="center"/>
        <w:rPr>
          <w:b/>
          <w:sz w:val="32"/>
        </w:rPr>
      </w:pPr>
      <w:r>
        <w:rPr>
          <w:b/>
          <w:sz w:val="32"/>
        </w:rPr>
        <w:t>ПОЛОЖЕНИЕ ОБ УПРАВЛЕНИИ РИСКАМИ</w:t>
      </w:r>
    </w:p>
    <w:p w14:paraId="357E7BCD" w14:textId="77777777" w:rsidR="00415094" w:rsidRPr="00575FE9" w:rsidRDefault="00AB48A4">
      <w:pPr>
        <w:jc w:val="center"/>
        <w:rPr>
          <w:b/>
          <w:sz w:val="32"/>
        </w:rPr>
      </w:pPr>
      <w:r>
        <w:rPr>
          <w:b/>
          <w:sz w:val="32"/>
        </w:rPr>
        <w:t xml:space="preserve">КРЕДИТНОГО ПОТРЕБИТЕЛЬСКОГО КООПЕРАТИВА </w:t>
      </w:r>
      <w:r w:rsidRPr="00575FE9">
        <w:rPr>
          <w:b/>
          <w:sz w:val="32"/>
        </w:rPr>
        <w:t>ГРАЖДАН</w:t>
      </w:r>
    </w:p>
    <w:p w14:paraId="50603805" w14:textId="352734B4" w:rsidR="00415094" w:rsidRPr="00575FE9" w:rsidRDefault="00AB48A4">
      <w:pPr>
        <w:pStyle w:val="17"/>
        <w:tabs>
          <w:tab w:val="clear" w:pos="9072"/>
          <w:tab w:val="left" w:leader="hyphen" w:pos="9356"/>
        </w:tabs>
        <w:ind w:right="-2"/>
        <w:jc w:val="center"/>
        <w:rPr>
          <w:b/>
          <w:sz w:val="32"/>
        </w:rPr>
      </w:pPr>
      <w:r w:rsidRPr="00575FE9">
        <w:rPr>
          <w:b/>
          <w:sz w:val="32"/>
        </w:rPr>
        <w:t>«</w:t>
      </w:r>
      <w:r w:rsidR="00575FE9" w:rsidRPr="00575FE9">
        <w:rPr>
          <w:b/>
          <w:sz w:val="32"/>
        </w:rPr>
        <w:t>СИБИРСКИЙ КАПИТАЛ»</w:t>
      </w:r>
      <w:r w:rsidRPr="00575FE9">
        <w:rPr>
          <w:b/>
          <w:sz w:val="32"/>
        </w:rPr>
        <w:t>»</w:t>
      </w:r>
    </w:p>
    <w:p w14:paraId="1651FBC6" w14:textId="77777777" w:rsidR="00415094" w:rsidRDefault="00415094">
      <w:pPr>
        <w:pStyle w:val="17"/>
        <w:tabs>
          <w:tab w:val="clear" w:pos="9072"/>
          <w:tab w:val="left" w:leader="hyphen" w:pos="9356"/>
        </w:tabs>
        <w:ind w:right="-2"/>
        <w:jc w:val="center"/>
      </w:pPr>
    </w:p>
    <w:p w14:paraId="62349A3E" w14:textId="77777777" w:rsidR="00415094" w:rsidRDefault="00415094">
      <w:pPr>
        <w:pStyle w:val="17"/>
        <w:tabs>
          <w:tab w:val="clear" w:pos="9072"/>
          <w:tab w:val="left" w:leader="hyphen" w:pos="9356"/>
        </w:tabs>
        <w:ind w:right="-2"/>
        <w:jc w:val="center"/>
      </w:pPr>
    </w:p>
    <w:p w14:paraId="170E2906" w14:textId="77777777" w:rsidR="00415094" w:rsidRDefault="00415094">
      <w:pPr>
        <w:pStyle w:val="17"/>
        <w:tabs>
          <w:tab w:val="clear" w:pos="9072"/>
          <w:tab w:val="left" w:leader="hyphen" w:pos="9356"/>
        </w:tabs>
        <w:ind w:right="-2"/>
        <w:jc w:val="center"/>
      </w:pPr>
    </w:p>
    <w:p w14:paraId="15487F42" w14:textId="77777777" w:rsidR="00415094" w:rsidRDefault="00415094">
      <w:pPr>
        <w:pStyle w:val="17"/>
        <w:tabs>
          <w:tab w:val="clear" w:pos="9072"/>
          <w:tab w:val="left" w:leader="hyphen" w:pos="9356"/>
        </w:tabs>
        <w:ind w:right="-2"/>
        <w:jc w:val="center"/>
      </w:pPr>
    </w:p>
    <w:p w14:paraId="1946C3AC" w14:textId="77777777" w:rsidR="00415094" w:rsidRDefault="00415094">
      <w:pPr>
        <w:pStyle w:val="17"/>
        <w:tabs>
          <w:tab w:val="clear" w:pos="9072"/>
          <w:tab w:val="left" w:leader="hyphen" w:pos="9356"/>
        </w:tabs>
        <w:ind w:right="-2"/>
        <w:jc w:val="center"/>
      </w:pPr>
    </w:p>
    <w:p w14:paraId="4ACD55E8" w14:textId="77777777" w:rsidR="00415094" w:rsidRDefault="00415094">
      <w:pPr>
        <w:pStyle w:val="17"/>
        <w:tabs>
          <w:tab w:val="clear" w:pos="9072"/>
          <w:tab w:val="left" w:leader="hyphen" w:pos="9356"/>
        </w:tabs>
        <w:ind w:right="-2"/>
        <w:jc w:val="center"/>
      </w:pPr>
    </w:p>
    <w:p w14:paraId="42657681" w14:textId="77777777" w:rsidR="00415094" w:rsidRDefault="00415094">
      <w:pPr>
        <w:pStyle w:val="17"/>
        <w:tabs>
          <w:tab w:val="clear" w:pos="9072"/>
          <w:tab w:val="left" w:leader="hyphen" w:pos="9356"/>
        </w:tabs>
        <w:ind w:right="-2"/>
        <w:jc w:val="center"/>
      </w:pPr>
    </w:p>
    <w:p w14:paraId="498008CE" w14:textId="77777777" w:rsidR="00415094" w:rsidRDefault="00415094">
      <w:pPr>
        <w:pStyle w:val="17"/>
        <w:tabs>
          <w:tab w:val="clear" w:pos="9072"/>
          <w:tab w:val="left" w:leader="hyphen" w:pos="9356"/>
        </w:tabs>
        <w:ind w:right="-2"/>
        <w:jc w:val="center"/>
      </w:pPr>
    </w:p>
    <w:p w14:paraId="4FDEADC9" w14:textId="77777777" w:rsidR="00415094" w:rsidRDefault="00415094">
      <w:pPr>
        <w:pStyle w:val="17"/>
        <w:tabs>
          <w:tab w:val="clear" w:pos="9072"/>
          <w:tab w:val="left" w:leader="hyphen" w:pos="9356"/>
        </w:tabs>
        <w:ind w:right="-2"/>
        <w:jc w:val="center"/>
      </w:pPr>
    </w:p>
    <w:p w14:paraId="2CBDE7E4" w14:textId="77777777" w:rsidR="00415094" w:rsidRDefault="00415094">
      <w:pPr>
        <w:pStyle w:val="17"/>
        <w:tabs>
          <w:tab w:val="clear" w:pos="9072"/>
          <w:tab w:val="left" w:leader="hyphen" w:pos="9356"/>
        </w:tabs>
        <w:ind w:right="-2"/>
        <w:jc w:val="center"/>
      </w:pPr>
    </w:p>
    <w:p w14:paraId="0C75D093" w14:textId="77777777" w:rsidR="00415094" w:rsidRDefault="00415094">
      <w:pPr>
        <w:pStyle w:val="17"/>
        <w:tabs>
          <w:tab w:val="clear" w:pos="9072"/>
          <w:tab w:val="left" w:leader="hyphen" w:pos="9356"/>
        </w:tabs>
        <w:ind w:right="-2"/>
        <w:jc w:val="center"/>
      </w:pPr>
    </w:p>
    <w:p w14:paraId="1ECF5A77" w14:textId="77777777" w:rsidR="00415094" w:rsidRDefault="00415094">
      <w:pPr>
        <w:pStyle w:val="17"/>
        <w:tabs>
          <w:tab w:val="clear" w:pos="9072"/>
          <w:tab w:val="left" w:leader="hyphen" w:pos="9356"/>
        </w:tabs>
        <w:ind w:right="-2"/>
        <w:jc w:val="center"/>
      </w:pPr>
    </w:p>
    <w:p w14:paraId="13CE5083" w14:textId="77777777" w:rsidR="00415094" w:rsidRDefault="00415094">
      <w:pPr>
        <w:pStyle w:val="17"/>
        <w:tabs>
          <w:tab w:val="clear" w:pos="9072"/>
          <w:tab w:val="left" w:leader="hyphen" w:pos="9356"/>
        </w:tabs>
        <w:ind w:right="-2"/>
        <w:jc w:val="center"/>
      </w:pPr>
    </w:p>
    <w:p w14:paraId="6CF37DCA" w14:textId="77777777" w:rsidR="00415094" w:rsidRDefault="00415094">
      <w:pPr>
        <w:pStyle w:val="17"/>
        <w:tabs>
          <w:tab w:val="clear" w:pos="9072"/>
          <w:tab w:val="left" w:leader="hyphen" w:pos="9356"/>
        </w:tabs>
        <w:ind w:right="-2"/>
        <w:jc w:val="center"/>
      </w:pPr>
    </w:p>
    <w:p w14:paraId="542DA42B" w14:textId="77777777" w:rsidR="00415094" w:rsidRDefault="00415094">
      <w:pPr>
        <w:pStyle w:val="17"/>
        <w:tabs>
          <w:tab w:val="clear" w:pos="9072"/>
          <w:tab w:val="left" w:leader="hyphen" w:pos="9356"/>
        </w:tabs>
        <w:ind w:right="-2"/>
        <w:jc w:val="center"/>
      </w:pPr>
    </w:p>
    <w:p w14:paraId="75FFF423" w14:textId="77777777" w:rsidR="00415094" w:rsidRDefault="00415094">
      <w:pPr>
        <w:pStyle w:val="17"/>
        <w:tabs>
          <w:tab w:val="clear" w:pos="9072"/>
          <w:tab w:val="left" w:leader="hyphen" w:pos="9356"/>
        </w:tabs>
        <w:ind w:right="-2"/>
        <w:jc w:val="center"/>
      </w:pPr>
    </w:p>
    <w:p w14:paraId="7745DFD8" w14:textId="77777777" w:rsidR="00415094" w:rsidRDefault="00415094">
      <w:pPr>
        <w:pStyle w:val="17"/>
        <w:tabs>
          <w:tab w:val="clear" w:pos="9072"/>
          <w:tab w:val="left" w:leader="hyphen" w:pos="9356"/>
        </w:tabs>
        <w:ind w:right="-2"/>
        <w:jc w:val="center"/>
      </w:pPr>
    </w:p>
    <w:p w14:paraId="4EA9487F" w14:textId="77777777" w:rsidR="00415094" w:rsidRDefault="00415094">
      <w:pPr>
        <w:pStyle w:val="17"/>
        <w:tabs>
          <w:tab w:val="clear" w:pos="9072"/>
          <w:tab w:val="left" w:leader="hyphen" w:pos="9356"/>
        </w:tabs>
        <w:ind w:right="-2"/>
        <w:jc w:val="center"/>
      </w:pPr>
    </w:p>
    <w:p w14:paraId="4F4F00AF" w14:textId="77777777" w:rsidR="00415094" w:rsidRDefault="00415094">
      <w:pPr>
        <w:pStyle w:val="17"/>
        <w:tabs>
          <w:tab w:val="clear" w:pos="9072"/>
          <w:tab w:val="left" w:leader="hyphen" w:pos="9356"/>
        </w:tabs>
        <w:ind w:right="-2"/>
        <w:jc w:val="center"/>
      </w:pPr>
    </w:p>
    <w:p w14:paraId="24DA1D88" w14:textId="77777777" w:rsidR="00415094" w:rsidRDefault="00415094">
      <w:pPr>
        <w:pStyle w:val="17"/>
        <w:tabs>
          <w:tab w:val="clear" w:pos="9072"/>
          <w:tab w:val="left" w:leader="hyphen" w:pos="9356"/>
        </w:tabs>
        <w:ind w:right="-2"/>
        <w:jc w:val="center"/>
      </w:pPr>
    </w:p>
    <w:p w14:paraId="5EABA9B8" w14:textId="77777777" w:rsidR="00415094" w:rsidRDefault="00415094">
      <w:pPr>
        <w:pStyle w:val="17"/>
        <w:tabs>
          <w:tab w:val="clear" w:pos="9072"/>
          <w:tab w:val="left" w:leader="hyphen" w:pos="9356"/>
        </w:tabs>
        <w:ind w:right="-2"/>
        <w:jc w:val="center"/>
      </w:pPr>
    </w:p>
    <w:p w14:paraId="13649423" w14:textId="77777777" w:rsidR="00575FE9" w:rsidRDefault="00575FE9">
      <w:pPr>
        <w:pStyle w:val="17"/>
        <w:tabs>
          <w:tab w:val="clear" w:pos="9072"/>
          <w:tab w:val="left" w:leader="hyphen" w:pos="9356"/>
        </w:tabs>
        <w:ind w:right="-2"/>
        <w:jc w:val="center"/>
      </w:pPr>
    </w:p>
    <w:p w14:paraId="01374DAF" w14:textId="77777777" w:rsidR="00575FE9" w:rsidRDefault="00575FE9">
      <w:pPr>
        <w:pStyle w:val="17"/>
        <w:tabs>
          <w:tab w:val="clear" w:pos="9072"/>
          <w:tab w:val="left" w:leader="hyphen" w:pos="9356"/>
        </w:tabs>
        <w:ind w:right="-2"/>
        <w:jc w:val="center"/>
      </w:pPr>
    </w:p>
    <w:p w14:paraId="7B7A08D2" w14:textId="77777777" w:rsidR="00575FE9" w:rsidRDefault="00575FE9">
      <w:pPr>
        <w:pStyle w:val="17"/>
        <w:tabs>
          <w:tab w:val="clear" w:pos="9072"/>
          <w:tab w:val="left" w:leader="hyphen" w:pos="9356"/>
        </w:tabs>
        <w:ind w:right="-2"/>
        <w:jc w:val="center"/>
      </w:pPr>
    </w:p>
    <w:p w14:paraId="18C0DD13" w14:textId="77777777" w:rsidR="00575FE9" w:rsidRDefault="00575FE9">
      <w:pPr>
        <w:pStyle w:val="17"/>
        <w:tabs>
          <w:tab w:val="clear" w:pos="9072"/>
          <w:tab w:val="left" w:leader="hyphen" w:pos="9356"/>
        </w:tabs>
        <w:ind w:right="-2"/>
        <w:jc w:val="center"/>
      </w:pPr>
    </w:p>
    <w:p w14:paraId="7A9AE456" w14:textId="39EDE4E4" w:rsidR="00415094" w:rsidRDefault="00AB48A4">
      <w:pPr>
        <w:pStyle w:val="17"/>
        <w:tabs>
          <w:tab w:val="clear" w:pos="9072"/>
          <w:tab w:val="left" w:leader="hyphen" w:pos="9356"/>
        </w:tabs>
        <w:ind w:right="-2"/>
        <w:jc w:val="center"/>
      </w:pPr>
      <w:r>
        <w:t>г. Междуреченск</w:t>
      </w:r>
    </w:p>
    <w:p w14:paraId="2336B80C" w14:textId="77777777" w:rsidR="00415094" w:rsidRPr="00575FE9" w:rsidRDefault="00415094">
      <w:pPr>
        <w:pStyle w:val="17"/>
        <w:tabs>
          <w:tab w:val="clear" w:pos="9072"/>
          <w:tab w:val="left" w:leader="hyphen" w:pos="9356"/>
        </w:tabs>
        <w:ind w:right="-2"/>
        <w:jc w:val="center"/>
        <w:rPr>
          <w:color w:val="auto"/>
        </w:rPr>
      </w:pPr>
    </w:p>
    <w:p w14:paraId="1F32AF27" w14:textId="2B685267" w:rsidR="00A934C2" w:rsidRPr="00575FE9" w:rsidRDefault="00AB48A4" w:rsidP="00575FE9">
      <w:pPr>
        <w:pStyle w:val="17"/>
        <w:tabs>
          <w:tab w:val="clear" w:pos="9072"/>
          <w:tab w:val="left" w:leader="hyphen" w:pos="9356"/>
        </w:tabs>
        <w:ind w:right="-2"/>
        <w:jc w:val="center"/>
        <w:rPr>
          <w:color w:val="auto"/>
        </w:rPr>
      </w:pPr>
      <w:r w:rsidRPr="00575FE9">
        <w:rPr>
          <w:color w:val="auto"/>
        </w:rPr>
        <w:t>202</w:t>
      </w:r>
      <w:r w:rsidR="00575FE9" w:rsidRPr="00575FE9">
        <w:rPr>
          <w:color w:val="auto"/>
        </w:rPr>
        <w:t>1</w:t>
      </w:r>
      <w:r w:rsidRPr="00575FE9">
        <w:rPr>
          <w:color w:val="auto"/>
        </w:rPr>
        <w:t xml:space="preserve"> г.</w:t>
      </w:r>
    </w:p>
    <w:p w14:paraId="2E1A9F40" w14:textId="77777777" w:rsidR="00A934C2" w:rsidRDefault="00A934C2">
      <w:pPr>
        <w:pStyle w:val="17"/>
        <w:tabs>
          <w:tab w:val="clear" w:pos="9072"/>
          <w:tab w:val="left" w:leader="hyphen" w:pos="9356"/>
        </w:tabs>
        <w:ind w:right="-2"/>
        <w:jc w:val="center"/>
      </w:pPr>
    </w:p>
    <w:p w14:paraId="6B7DEE60" w14:textId="77777777" w:rsidR="00415094" w:rsidRDefault="00415094">
      <w:pPr>
        <w:pStyle w:val="17"/>
        <w:tabs>
          <w:tab w:val="clear" w:pos="9072"/>
          <w:tab w:val="left" w:leader="hyphen" w:pos="9356"/>
        </w:tabs>
        <w:ind w:right="-2"/>
        <w:jc w:val="center"/>
      </w:pPr>
    </w:p>
    <w:bookmarkEnd w:id="0"/>
    <w:p w14:paraId="592ECC57" w14:textId="77777777" w:rsidR="00415094" w:rsidRDefault="00AB48A4">
      <w:pPr>
        <w:jc w:val="center"/>
        <w:rPr>
          <w:b/>
          <w:sz w:val="28"/>
        </w:rPr>
      </w:pPr>
      <w:r>
        <w:rPr>
          <w:b/>
          <w:sz w:val="28"/>
        </w:rPr>
        <w:t>Оглавление</w:t>
      </w:r>
    </w:p>
    <w:p w14:paraId="7361FBFF" w14:textId="291B0110" w:rsidR="0000403A" w:rsidRDefault="00AB48A4">
      <w:pPr>
        <w:pStyle w:val="1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>TOC \h \z \u \o "1-3"</w:instrText>
      </w:r>
      <w:r>
        <w:fldChar w:fldCharType="separate"/>
      </w:r>
      <w:hyperlink w:anchor="_Toc87361870" w:history="1">
        <w:r w:rsidR="0000403A" w:rsidRPr="008A0652">
          <w:rPr>
            <w:rStyle w:val="ad"/>
            <w:noProof/>
          </w:rPr>
          <w:t>ОБЩИЕ ПОЛОЖЕНИЯ.</w:t>
        </w:r>
        <w:r w:rsidR="0000403A">
          <w:rPr>
            <w:noProof/>
            <w:webHidden/>
          </w:rPr>
          <w:tab/>
        </w:r>
        <w:r w:rsidR="0000403A">
          <w:rPr>
            <w:noProof/>
            <w:webHidden/>
          </w:rPr>
          <w:fldChar w:fldCharType="begin"/>
        </w:r>
        <w:r w:rsidR="0000403A">
          <w:rPr>
            <w:noProof/>
            <w:webHidden/>
          </w:rPr>
          <w:instrText xml:space="preserve"> PAGEREF _Toc87361870 \h </w:instrText>
        </w:r>
        <w:r w:rsidR="0000403A">
          <w:rPr>
            <w:noProof/>
            <w:webHidden/>
          </w:rPr>
        </w:r>
        <w:r w:rsidR="0000403A">
          <w:rPr>
            <w:noProof/>
            <w:webHidden/>
          </w:rPr>
          <w:fldChar w:fldCharType="separate"/>
        </w:r>
        <w:r w:rsidR="007452B7">
          <w:rPr>
            <w:noProof/>
            <w:webHidden/>
          </w:rPr>
          <w:t>3</w:t>
        </w:r>
        <w:r w:rsidR="0000403A">
          <w:rPr>
            <w:noProof/>
            <w:webHidden/>
          </w:rPr>
          <w:fldChar w:fldCharType="end"/>
        </w:r>
      </w:hyperlink>
    </w:p>
    <w:p w14:paraId="110D500A" w14:textId="689B5517" w:rsidR="0000403A" w:rsidRDefault="00353467">
      <w:pPr>
        <w:pStyle w:val="1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7361871" w:history="1">
        <w:r w:rsidR="0000403A" w:rsidRPr="008A0652">
          <w:rPr>
            <w:rStyle w:val="ad"/>
            <w:noProof/>
          </w:rPr>
          <w:t>ТЕРМИНЫ И ОПРЕДЕЛЕНИЯ, ИСПОЛЬЗУЕМЫЕ В ПОЛОЖЕНИИ.</w:t>
        </w:r>
        <w:r w:rsidR="0000403A">
          <w:rPr>
            <w:noProof/>
            <w:webHidden/>
          </w:rPr>
          <w:tab/>
        </w:r>
        <w:r w:rsidR="0000403A">
          <w:rPr>
            <w:noProof/>
            <w:webHidden/>
          </w:rPr>
          <w:fldChar w:fldCharType="begin"/>
        </w:r>
        <w:r w:rsidR="0000403A">
          <w:rPr>
            <w:noProof/>
            <w:webHidden/>
          </w:rPr>
          <w:instrText xml:space="preserve"> PAGEREF _Toc87361871 \h </w:instrText>
        </w:r>
        <w:r w:rsidR="0000403A">
          <w:rPr>
            <w:noProof/>
            <w:webHidden/>
          </w:rPr>
        </w:r>
        <w:r w:rsidR="0000403A">
          <w:rPr>
            <w:noProof/>
            <w:webHidden/>
          </w:rPr>
          <w:fldChar w:fldCharType="separate"/>
        </w:r>
        <w:r w:rsidR="007452B7">
          <w:rPr>
            <w:noProof/>
            <w:webHidden/>
          </w:rPr>
          <w:t>3</w:t>
        </w:r>
        <w:r w:rsidR="0000403A">
          <w:rPr>
            <w:noProof/>
            <w:webHidden/>
          </w:rPr>
          <w:fldChar w:fldCharType="end"/>
        </w:r>
      </w:hyperlink>
    </w:p>
    <w:p w14:paraId="46C44069" w14:textId="1951828F" w:rsidR="0000403A" w:rsidRDefault="00353467">
      <w:pPr>
        <w:pStyle w:val="1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7361872" w:history="1">
        <w:r w:rsidR="0000403A" w:rsidRPr="008A0652">
          <w:rPr>
            <w:rStyle w:val="ad"/>
            <w:noProof/>
          </w:rPr>
          <w:t>ЦЕЛИ И ЗАДАЧИ СИСТЕМЫ УПРАВЛЕНИЯ РИСКАМИ В КРЕДИТНОМ КООПЕРАТИВЕ</w:t>
        </w:r>
        <w:r w:rsidR="0000403A">
          <w:rPr>
            <w:noProof/>
            <w:webHidden/>
          </w:rPr>
          <w:tab/>
        </w:r>
        <w:r w:rsidR="0000403A">
          <w:rPr>
            <w:noProof/>
            <w:webHidden/>
          </w:rPr>
          <w:fldChar w:fldCharType="begin"/>
        </w:r>
        <w:r w:rsidR="0000403A">
          <w:rPr>
            <w:noProof/>
            <w:webHidden/>
          </w:rPr>
          <w:instrText xml:space="preserve"> PAGEREF _Toc87361872 \h </w:instrText>
        </w:r>
        <w:r w:rsidR="0000403A">
          <w:rPr>
            <w:noProof/>
            <w:webHidden/>
          </w:rPr>
        </w:r>
        <w:r w:rsidR="0000403A">
          <w:rPr>
            <w:noProof/>
            <w:webHidden/>
          </w:rPr>
          <w:fldChar w:fldCharType="separate"/>
        </w:r>
        <w:r w:rsidR="007452B7">
          <w:rPr>
            <w:noProof/>
            <w:webHidden/>
          </w:rPr>
          <w:t>5</w:t>
        </w:r>
        <w:r w:rsidR="0000403A">
          <w:rPr>
            <w:noProof/>
            <w:webHidden/>
          </w:rPr>
          <w:fldChar w:fldCharType="end"/>
        </w:r>
      </w:hyperlink>
    </w:p>
    <w:p w14:paraId="71E7DF7F" w14:textId="147BE999" w:rsidR="0000403A" w:rsidRDefault="00353467">
      <w:pPr>
        <w:pStyle w:val="1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7361873" w:history="1">
        <w:r w:rsidR="0000403A" w:rsidRPr="008A0652">
          <w:rPr>
            <w:rStyle w:val="ad"/>
            <w:noProof/>
          </w:rPr>
          <w:t>ОРГАНИЗАЦИОННАЯ СТРУКТУРА СИСТЕМЫ УПРАВЛЕНИЯ РИСКАМИ КРЕДИТНОГО КООПЕРАТИВА</w:t>
        </w:r>
        <w:r w:rsidR="0000403A">
          <w:rPr>
            <w:noProof/>
            <w:webHidden/>
          </w:rPr>
          <w:tab/>
        </w:r>
        <w:r w:rsidR="0000403A">
          <w:rPr>
            <w:noProof/>
            <w:webHidden/>
          </w:rPr>
          <w:fldChar w:fldCharType="begin"/>
        </w:r>
        <w:r w:rsidR="0000403A">
          <w:rPr>
            <w:noProof/>
            <w:webHidden/>
          </w:rPr>
          <w:instrText xml:space="preserve"> PAGEREF _Toc87361873 \h </w:instrText>
        </w:r>
        <w:r w:rsidR="0000403A">
          <w:rPr>
            <w:noProof/>
            <w:webHidden/>
          </w:rPr>
        </w:r>
        <w:r w:rsidR="0000403A">
          <w:rPr>
            <w:noProof/>
            <w:webHidden/>
          </w:rPr>
          <w:fldChar w:fldCharType="separate"/>
        </w:r>
        <w:r w:rsidR="007452B7">
          <w:rPr>
            <w:noProof/>
            <w:webHidden/>
          </w:rPr>
          <w:t>6</w:t>
        </w:r>
        <w:r w:rsidR="0000403A">
          <w:rPr>
            <w:noProof/>
            <w:webHidden/>
          </w:rPr>
          <w:fldChar w:fldCharType="end"/>
        </w:r>
      </w:hyperlink>
    </w:p>
    <w:p w14:paraId="677605CB" w14:textId="2ADBE09A" w:rsidR="0000403A" w:rsidRDefault="00353467">
      <w:pPr>
        <w:pStyle w:val="1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7361874" w:history="1">
        <w:r w:rsidR="0000403A" w:rsidRPr="008A0652">
          <w:rPr>
            <w:rStyle w:val="ad"/>
            <w:noProof/>
          </w:rPr>
          <w:t>ОСНОВНЫЕ ПОДХОДЫ К ОРГАНИЗАЦИИ СИСТЕМЫ УПРАВЛЕНИЯ РИСКАМИ</w:t>
        </w:r>
        <w:r w:rsidR="0000403A">
          <w:rPr>
            <w:noProof/>
            <w:webHidden/>
          </w:rPr>
          <w:tab/>
        </w:r>
        <w:r w:rsidR="0000403A">
          <w:rPr>
            <w:noProof/>
            <w:webHidden/>
          </w:rPr>
          <w:fldChar w:fldCharType="begin"/>
        </w:r>
        <w:r w:rsidR="0000403A">
          <w:rPr>
            <w:noProof/>
            <w:webHidden/>
          </w:rPr>
          <w:instrText xml:space="preserve"> PAGEREF _Toc87361874 \h </w:instrText>
        </w:r>
        <w:r w:rsidR="0000403A">
          <w:rPr>
            <w:noProof/>
            <w:webHidden/>
          </w:rPr>
        </w:r>
        <w:r w:rsidR="0000403A">
          <w:rPr>
            <w:noProof/>
            <w:webHidden/>
          </w:rPr>
          <w:fldChar w:fldCharType="separate"/>
        </w:r>
        <w:r w:rsidR="007452B7">
          <w:rPr>
            <w:noProof/>
            <w:webHidden/>
          </w:rPr>
          <w:t>9</w:t>
        </w:r>
        <w:r w:rsidR="0000403A">
          <w:rPr>
            <w:noProof/>
            <w:webHidden/>
          </w:rPr>
          <w:fldChar w:fldCharType="end"/>
        </w:r>
      </w:hyperlink>
    </w:p>
    <w:p w14:paraId="35C923EC" w14:textId="6558017C" w:rsidR="0000403A" w:rsidRDefault="00353467">
      <w:pPr>
        <w:pStyle w:val="1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7361875" w:history="1">
        <w:r w:rsidR="0000403A" w:rsidRPr="008A0652">
          <w:rPr>
            <w:rStyle w:val="ad"/>
            <w:noProof/>
          </w:rPr>
          <w:t>ПРАВИЛА И МЕТОДЫ ИДЕНТИФИКАЦИИ И ОЦЕНКИ РИСКОВ, ПРИМЕНЯЕМЫХ КРЕДИТНЫМ КООПЕРАТИВОМ</w:t>
        </w:r>
        <w:r w:rsidR="0000403A">
          <w:rPr>
            <w:noProof/>
            <w:webHidden/>
          </w:rPr>
          <w:tab/>
        </w:r>
        <w:r w:rsidR="0000403A">
          <w:rPr>
            <w:noProof/>
            <w:webHidden/>
          </w:rPr>
          <w:fldChar w:fldCharType="begin"/>
        </w:r>
        <w:r w:rsidR="0000403A">
          <w:rPr>
            <w:noProof/>
            <w:webHidden/>
          </w:rPr>
          <w:instrText xml:space="preserve"> PAGEREF _Toc87361875 \h </w:instrText>
        </w:r>
        <w:r w:rsidR="0000403A">
          <w:rPr>
            <w:noProof/>
            <w:webHidden/>
          </w:rPr>
        </w:r>
        <w:r w:rsidR="0000403A">
          <w:rPr>
            <w:noProof/>
            <w:webHidden/>
          </w:rPr>
          <w:fldChar w:fldCharType="separate"/>
        </w:r>
        <w:r w:rsidR="007452B7">
          <w:rPr>
            <w:noProof/>
            <w:webHidden/>
          </w:rPr>
          <w:t>10</w:t>
        </w:r>
        <w:r w:rsidR="0000403A">
          <w:rPr>
            <w:noProof/>
            <w:webHidden/>
          </w:rPr>
          <w:fldChar w:fldCharType="end"/>
        </w:r>
      </w:hyperlink>
    </w:p>
    <w:p w14:paraId="0073F326" w14:textId="6E192337" w:rsidR="0000403A" w:rsidRDefault="00353467">
      <w:pPr>
        <w:pStyle w:val="1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7361876" w:history="1">
        <w:r w:rsidR="0000403A" w:rsidRPr="008A0652">
          <w:rPr>
            <w:rStyle w:val="ad"/>
            <w:noProof/>
          </w:rPr>
          <w:t>УПРАВЛЕНИЕ СТРАТЕГИЧЕСКИМ РИСКОМ КРЕДИТНОГО КООПЕРАТИВА</w:t>
        </w:r>
        <w:r w:rsidR="0000403A">
          <w:rPr>
            <w:noProof/>
            <w:webHidden/>
          </w:rPr>
          <w:tab/>
        </w:r>
        <w:r w:rsidR="0000403A">
          <w:rPr>
            <w:noProof/>
            <w:webHidden/>
          </w:rPr>
          <w:fldChar w:fldCharType="begin"/>
        </w:r>
        <w:r w:rsidR="0000403A">
          <w:rPr>
            <w:noProof/>
            <w:webHidden/>
          </w:rPr>
          <w:instrText xml:space="preserve"> PAGEREF _Toc87361876 \h </w:instrText>
        </w:r>
        <w:r w:rsidR="0000403A">
          <w:rPr>
            <w:noProof/>
            <w:webHidden/>
          </w:rPr>
        </w:r>
        <w:r w:rsidR="0000403A">
          <w:rPr>
            <w:noProof/>
            <w:webHidden/>
          </w:rPr>
          <w:fldChar w:fldCharType="separate"/>
        </w:r>
        <w:r w:rsidR="007452B7">
          <w:rPr>
            <w:noProof/>
            <w:webHidden/>
          </w:rPr>
          <w:t>13</w:t>
        </w:r>
        <w:r w:rsidR="0000403A">
          <w:rPr>
            <w:noProof/>
            <w:webHidden/>
          </w:rPr>
          <w:fldChar w:fldCharType="end"/>
        </w:r>
      </w:hyperlink>
    </w:p>
    <w:p w14:paraId="7B43A72F" w14:textId="33D57D61" w:rsidR="0000403A" w:rsidRDefault="00353467">
      <w:pPr>
        <w:pStyle w:val="1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7361877" w:history="1">
        <w:r w:rsidR="0000403A" w:rsidRPr="008A0652">
          <w:rPr>
            <w:rStyle w:val="ad"/>
            <w:noProof/>
          </w:rPr>
          <w:t>УПРАВЛЕНИЕ РЕПУТАЦИОННЫМ РИСКОМ КРЕДИТНОГО КООПЕРАТИВА</w:t>
        </w:r>
        <w:r w:rsidR="0000403A">
          <w:rPr>
            <w:noProof/>
            <w:webHidden/>
          </w:rPr>
          <w:tab/>
        </w:r>
        <w:r w:rsidR="0000403A">
          <w:rPr>
            <w:noProof/>
            <w:webHidden/>
          </w:rPr>
          <w:fldChar w:fldCharType="begin"/>
        </w:r>
        <w:r w:rsidR="0000403A">
          <w:rPr>
            <w:noProof/>
            <w:webHidden/>
          </w:rPr>
          <w:instrText xml:space="preserve"> PAGEREF _Toc87361877 \h </w:instrText>
        </w:r>
        <w:r w:rsidR="0000403A">
          <w:rPr>
            <w:noProof/>
            <w:webHidden/>
          </w:rPr>
        </w:r>
        <w:r w:rsidR="0000403A">
          <w:rPr>
            <w:noProof/>
            <w:webHidden/>
          </w:rPr>
          <w:fldChar w:fldCharType="separate"/>
        </w:r>
        <w:r w:rsidR="007452B7">
          <w:rPr>
            <w:noProof/>
            <w:webHidden/>
          </w:rPr>
          <w:t>15</w:t>
        </w:r>
        <w:r w:rsidR="0000403A">
          <w:rPr>
            <w:noProof/>
            <w:webHidden/>
          </w:rPr>
          <w:fldChar w:fldCharType="end"/>
        </w:r>
      </w:hyperlink>
    </w:p>
    <w:p w14:paraId="6D71A09F" w14:textId="140DB5F0" w:rsidR="0000403A" w:rsidRDefault="00353467">
      <w:pPr>
        <w:pStyle w:val="1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7361878" w:history="1">
        <w:r w:rsidR="0000403A" w:rsidRPr="008A0652">
          <w:rPr>
            <w:rStyle w:val="ad"/>
            <w:noProof/>
          </w:rPr>
          <w:t>УПРАВЛЕНИЕ ОПЕРАЦИОНЫМ РИСКОМ КРЕДИТНОГО КООПЕРАТИВА</w:t>
        </w:r>
        <w:r w:rsidR="0000403A">
          <w:rPr>
            <w:noProof/>
            <w:webHidden/>
          </w:rPr>
          <w:tab/>
        </w:r>
        <w:r w:rsidR="0000403A">
          <w:rPr>
            <w:noProof/>
            <w:webHidden/>
          </w:rPr>
          <w:fldChar w:fldCharType="begin"/>
        </w:r>
        <w:r w:rsidR="0000403A">
          <w:rPr>
            <w:noProof/>
            <w:webHidden/>
          </w:rPr>
          <w:instrText xml:space="preserve"> PAGEREF _Toc87361878 \h </w:instrText>
        </w:r>
        <w:r w:rsidR="0000403A">
          <w:rPr>
            <w:noProof/>
            <w:webHidden/>
          </w:rPr>
        </w:r>
        <w:r w:rsidR="0000403A">
          <w:rPr>
            <w:noProof/>
            <w:webHidden/>
          </w:rPr>
          <w:fldChar w:fldCharType="separate"/>
        </w:r>
        <w:r w:rsidR="007452B7">
          <w:rPr>
            <w:noProof/>
            <w:webHidden/>
          </w:rPr>
          <w:t>17</w:t>
        </w:r>
        <w:r w:rsidR="0000403A">
          <w:rPr>
            <w:noProof/>
            <w:webHidden/>
          </w:rPr>
          <w:fldChar w:fldCharType="end"/>
        </w:r>
      </w:hyperlink>
    </w:p>
    <w:p w14:paraId="3B2BE461" w14:textId="1DB087B7" w:rsidR="0000403A" w:rsidRDefault="00353467">
      <w:pPr>
        <w:pStyle w:val="1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7361879" w:history="1">
        <w:r w:rsidR="0000403A" w:rsidRPr="008A0652">
          <w:rPr>
            <w:rStyle w:val="ad"/>
            <w:noProof/>
          </w:rPr>
          <w:t>УПРАВЛЕНИЕ КРЕДИТНЫМ РИСКОМ КРЕДИТНОГО КООПЕРАТИВА</w:t>
        </w:r>
        <w:r w:rsidR="0000403A">
          <w:rPr>
            <w:noProof/>
            <w:webHidden/>
          </w:rPr>
          <w:tab/>
        </w:r>
        <w:r w:rsidR="0000403A">
          <w:rPr>
            <w:noProof/>
            <w:webHidden/>
          </w:rPr>
          <w:fldChar w:fldCharType="begin"/>
        </w:r>
        <w:r w:rsidR="0000403A">
          <w:rPr>
            <w:noProof/>
            <w:webHidden/>
          </w:rPr>
          <w:instrText xml:space="preserve"> PAGEREF _Toc87361879 \h </w:instrText>
        </w:r>
        <w:r w:rsidR="0000403A">
          <w:rPr>
            <w:noProof/>
            <w:webHidden/>
          </w:rPr>
        </w:r>
        <w:r w:rsidR="0000403A">
          <w:rPr>
            <w:noProof/>
            <w:webHidden/>
          </w:rPr>
          <w:fldChar w:fldCharType="separate"/>
        </w:r>
        <w:r w:rsidR="007452B7">
          <w:rPr>
            <w:noProof/>
            <w:webHidden/>
          </w:rPr>
          <w:t>20</w:t>
        </w:r>
        <w:r w:rsidR="0000403A">
          <w:rPr>
            <w:noProof/>
            <w:webHidden/>
          </w:rPr>
          <w:fldChar w:fldCharType="end"/>
        </w:r>
      </w:hyperlink>
    </w:p>
    <w:p w14:paraId="1DE53761" w14:textId="4DDC9A0C" w:rsidR="0000403A" w:rsidRDefault="00353467">
      <w:pPr>
        <w:pStyle w:val="1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7361880" w:history="1">
        <w:r w:rsidR="0000403A" w:rsidRPr="008A0652">
          <w:rPr>
            <w:rStyle w:val="ad"/>
            <w:noProof/>
          </w:rPr>
          <w:t>УПРАВЛЕНИЕ РЫНОЧНЫМ РИСКОМ КРЕДИТНОГО КООПЕРАТИВА</w:t>
        </w:r>
        <w:r w:rsidR="0000403A">
          <w:rPr>
            <w:noProof/>
            <w:webHidden/>
          </w:rPr>
          <w:tab/>
        </w:r>
        <w:r w:rsidR="0000403A">
          <w:rPr>
            <w:noProof/>
            <w:webHidden/>
          </w:rPr>
          <w:fldChar w:fldCharType="begin"/>
        </w:r>
        <w:r w:rsidR="0000403A">
          <w:rPr>
            <w:noProof/>
            <w:webHidden/>
          </w:rPr>
          <w:instrText xml:space="preserve"> PAGEREF _Toc87361880 \h </w:instrText>
        </w:r>
        <w:r w:rsidR="0000403A">
          <w:rPr>
            <w:noProof/>
            <w:webHidden/>
          </w:rPr>
        </w:r>
        <w:r w:rsidR="0000403A">
          <w:rPr>
            <w:noProof/>
            <w:webHidden/>
          </w:rPr>
          <w:fldChar w:fldCharType="separate"/>
        </w:r>
        <w:r w:rsidR="007452B7">
          <w:rPr>
            <w:noProof/>
            <w:webHidden/>
          </w:rPr>
          <w:t>23</w:t>
        </w:r>
        <w:r w:rsidR="0000403A">
          <w:rPr>
            <w:noProof/>
            <w:webHidden/>
          </w:rPr>
          <w:fldChar w:fldCharType="end"/>
        </w:r>
      </w:hyperlink>
    </w:p>
    <w:p w14:paraId="7D8A4B6B" w14:textId="056146A1" w:rsidR="0000403A" w:rsidRDefault="00353467">
      <w:pPr>
        <w:pStyle w:val="1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7361881" w:history="1">
        <w:r w:rsidR="0000403A" w:rsidRPr="008A0652">
          <w:rPr>
            <w:rStyle w:val="ad"/>
            <w:noProof/>
          </w:rPr>
          <w:t>УПРАВЛЕНИЕ РИСКОМ ЛИКВИДНОСТИ КРЕДИТНОГО КООПЕРАТИВА</w:t>
        </w:r>
        <w:r w:rsidR="0000403A">
          <w:rPr>
            <w:noProof/>
            <w:webHidden/>
          </w:rPr>
          <w:tab/>
        </w:r>
        <w:r w:rsidR="0000403A">
          <w:rPr>
            <w:noProof/>
            <w:webHidden/>
          </w:rPr>
          <w:fldChar w:fldCharType="begin"/>
        </w:r>
        <w:r w:rsidR="0000403A">
          <w:rPr>
            <w:noProof/>
            <w:webHidden/>
          </w:rPr>
          <w:instrText xml:space="preserve"> PAGEREF _Toc87361881 \h </w:instrText>
        </w:r>
        <w:r w:rsidR="0000403A">
          <w:rPr>
            <w:noProof/>
            <w:webHidden/>
          </w:rPr>
        </w:r>
        <w:r w:rsidR="0000403A">
          <w:rPr>
            <w:noProof/>
            <w:webHidden/>
          </w:rPr>
          <w:fldChar w:fldCharType="separate"/>
        </w:r>
        <w:r w:rsidR="007452B7">
          <w:rPr>
            <w:noProof/>
            <w:webHidden/>
          </w:rPr>
          <w:t>24</w:t>
        </w:r>
        <w:r w:rsidR="0000403A">
          <w:rPr>
            <w:noProof/>
            <w:webHidden/>
          </w:rPr>
          <w:fldChar w:fldCharType="end"/>
        </w:r>
      </w:hyperlink>
    </w:p>
    <w:p w14:paraId="3D7C3724" w14:textId="339EEAA5" w:rsidR="0000403A" w:rsidRDefault="00353467">
      <w:pPr>
        <w:pStyle w:val="1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7361882" w:history="1">
        <w:r w:rsidR="0000403A" w:rsidRPr="008A0652">
          <w:rPr>
            <w:rStyle w:val="ad"/>
            <w:noProof/>
          </w:rPr>
          <w:t>ПОРЯДОК ДЕЙСТВИЙ В НЕСТАНДАРТНЫХ И ЧРЕЗВЫЧАЙНЫХ ОБСТОЯТЕЛЬСТВАХ</w:t>
        </w:r>
        <w:r w:rsidR="0000403A">
          <w:rPr>
            <w:noProof/>
            <w:webHidden/>
          </w:rPr>
          <w:tab/>
        </w:r>
        <w:r w:rsidR="0000403A">
          <w:rPr>
            <w:noProof/>
            <w:webHidden/>
          </w:rPr>
          <w:fldChar w:fldCharType="begin"/>
        </w:r>
        <w:r w:rsidR="0000403A">
          <w:rPr>
            <w:noProof/>
            <w:webHidden/>
          </w:rPr>
          <w:instrText xml:space="preserve"> PAGEREF _Toc87361882 \h </w:instrText>
        </w:r>
        <w:r w:rsidR="0000403A">
          <w:rPr>
            <w:noProof/>
            <w:webHidden/>
          </w:rPr>
        </w:r>
        <w:r w:rsidR="0000403A">
          <w:rPr>
            <w:noProof/>
            <w:webHidden/>
          </w:rPr>
          <w:fldChar w:fldCharType="separate"/>
        </w:r>
        <w:r w:rsidR="007452B7">
          <w:rPr>
            <w:noProof/>
            <w:webHidden/>
          </w:rPr>
          <w:t>26</w:t>
        </w:r>
        <w:r w:rsidR="0000403A">
          <w:rPr>
            <w:noProof/>
            <w:webHidden/>
          </w:rPr>
          <w:fldChar w:fldCharType="end"/>
        </w:r>
      </w:hyperlink>
    </w:p>
    <w:p w14:paraId="615C2FE0" w14:textId="79900954" w:rsidR="0000403A" w:rsidRDefault="00353467">
      <w:pPr>
        <w:pStyle w:val="1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7361883" w:history="1">
        <w:r w:rsidR="0000403A" w:rsidRPr="008A0652">
          <w:rPr>
            <w:rStyle w:val="ad"/>
            <w:noProof/>
          </w:rPr>
          <w:t>ПРИНЦИПЫ И ПОРЯДОК РАСКРЫТИЯ ИНФОРМАЦИИ ОБ УПРАВЛЕНИИ РИСКАМИ КРЕДИТНОГО КООПЕРАТИВА.</w:t>
        </w:r>
        <w:r w:rsidR="0000403A">
          <w:rPr>
            <w:noProof/>
            <w:webHidden/>
          </w:rPr>
          <w:tab/>
        </w:r>
        <w:r w:rsidR="0000403A">
          <w:rPr>
            <w:noProof/>
            <w:webHidden/>
          </w:rPr>
          <w:fldChar w:fldCharType="begin"/>
        </w:r>
        <w:r w:rsidR="0000403A">
          <w:rPr>
            <w:noProof/>
            <w:webHidden/>
          </w:rPr>
          <w:instrText xml:space="preserve"> PAGEREF _Toc87361883 \h </w:instrText>
        </w:r>
        <w:r w:rsidR="0000403A">
          <w:rPr>
            <w:noProof/>
            <w:webHidden/>
          </w:rPr>
        </w:r>
        <w:r w:rsidR="0000403A">
          <w:rPr>
            <w:noProof/>
            <w:webHidden/>
          </w:rPr>
          <w:fldChar w:fldCharType="separate"/>
        </w:r>
        <w:r w:rsidR="007452B7">
          <w:rPr>
            <w:noProof/>
            <w:webHidden/>
          </w:rPr>
          <w:t>26</w:t>
        </w:r>
        <w:r w:rsidR="0000403A">
          <w:rPr>
            <w:noProof/>
            <w:webHidden/>
          </w:rPr>
          <w:fldChar w:fldCharType="end"/>
        </w:r>
      </w:hyperlink>
    </w:p>
    <w:p w14:paraId="28A58F60" w14:textId="3EF57948" w:rsidR="0000403A" w:rsidRDefault="00353467">
      <w:pPr>
        <w:pStyle w:val="15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7361884" w:history="1">
        <w:r w:rsidR="0000403A" w:rsidRPr="008A0652">
          <w:rPr>
            <w:rStyle w:val="ad"/>
            <w:noProof/>
          </w:rPr>
          <w:t>ЗАКЛЮЧИТЕЛЬНЫЕ ПОЛОЖЕНИЯ</w:t>
        </w:r>
        <w:r w:rsidR="0000403A">
          <w:rPr>
            <w:noProof/>
            <w:webHidden/>
          </w:rPr>
          <w:tab/>
        </w:r>
        <w:r w:rsidR="0000403A">
          <w:rPr>
            <w:noProof/>
            <w:webHidden/>
          </w:rPr>
          <w:fldChar w:fldCharType="begin"/>
        </w:r>
        <w:r w:rsidR="0000403A">
          <w:rPr>
            <w:noProof/>
            <w:webHidden/>
          </w:rPr>
          <w:instrText xml:space="preserve"> PAGEREF _Toc87361884 \h </w:instrText>
        </w:r>
        <w:r w:rsidR="0000403A">
          <w:rPr>
            <w:noProof/>
            <w:webHidden/>
          </w:rPr>
        </w:r>
        <w:r w:rsidR="0000403A">
          <w:rPr>
            <w:noProof/>
            <w:webHidden/>
          </w:rPr>
          <w:fldChar w:fldCharType="separate"/>
        </w:r>
        <w:r w:rsidR="007452B7">
          <w:rPr>
            <w:noProof/>
            <w:webHidden/>
          </w:rPr>
          <w:t>27</w:t>
        </w:r>
        <w:r w:rsidR="0000403A">
          <w:rPr>
            <w:noProof/>
            <w:webHidden/>
          </w:rPr>
          <w:fldChar w:fldCharType="end"/>
        </w:r>
      </w:hyperlink>
    </w:p>
    <w:p w14:paraId="727A1809" w14:textId="77777777" w:rsidR="00415094" w:rsidRDefault="00AB48A4">
      <w:r>
        <w:fldChar w:fldCharType="end"/>
      </w:r>
    </w:p>
    <w:p w14:paraId="50F8FA05" w14:textId="77777777" w:rsidR="00415094" w:rsidRDefault="00415094"/>
    <w:p w14:paraId="7A9C6941" w14:textId="77777777" w:rsidR="00415094" w:rsidRDefault="00415094"/>
    <w:p w14:paraId="5D7EE1D7" w14:textId="77777777" w:rsidR="00415094" w:rsidRDefault="00415094"/>
    <w:p w14:paraId="67AADF6D" w14:textId="77777777" w:rsidR="00415094" w:rsidRDefault="00415094"/>
    <w:p w14:paraId="214A4F23" w14:textId="77777777" w:rsidR="00415094" w:rsidRDefault="00415094"/>
    <w:p w14:paraId="3ACAB2D4" w14:textId="77777777" w:rsidR="00415094" w:rsidRDefault="00415094"/>
    <w:p w14:paraId="0D3B42F0" w14:textId="77777777" w:rsidR="00415094" w:rsidRDefault="00415094"/>
    <w:p w14:paraId="3583B573" w14:textId="77777777" w:rsidR="00415094" w:rsidRDefault="00415094"/>
    <w:p w14:paraId="18D4C277" w14:textId="77777777" w:rsidR="00415094" w:rsidRDefault="00415094"/>
    <w:p w14:paraId="3534FFDC" w14:textId="63B44AF1" w:rsidR="00415094" w:rsidRDefault="00AB48A4" w:rsidP="008F7379">
      <w:pPr>
        <w:pStyle w:val="10"/>
        <w:numPr>
          <w:ilvl w:val="0"/>
          <w:numId w:val="1"/>
        </w:numPr>
      </w:pPr>
      <w:bookmarkStart w:id="2" w:name="_Toc87361870"/>
      <w:r>
        <w:t>ОБЩИЕ ПОЛОЖЕНИЯ.</w:t>
      </w:r>
      <w:bookmarkEnd w:id="2"/>
    </w:p>
    <w:p w14:paraId="4D487057" w14:textId="77777777" w:rsidR="00415094" w:rsidRDefault="00415094">
      <w:pPr>
        <w:pStyle w:val="17"/>
        <w:tabs>
          <w:tab w:val="clear" w:pos="9072"/>
          <w:tab w:val="left" w:leader="hyphen" w:pos="9356"/>
        </w:tabs>
        <w:spacing w:after="80" w:line="336" w:lineRule="auto"/>
        <w:ind w:right="-2"/>
        <w:jc w:val="center"/>
        <w:rPr>
          <w:b/>
        </w:rPr>
      </w:pPr>
    </w:p>
    <w:p w14:paraId="6F0A9624" w14:textId="6D07AF45" w:rsidR="00415094" w:rsidRDefault="00AB48A4">
      <w:pPr>
        <w:numPr>
          <w:ilvl w:val="1"/>
          <w:numId w:val="1"/>
        </w:numPr>
        <w:tabs>
          <w:tab w:val="clear" w:pos="1080"/>
          <w:tab w:val="left" w:pos="567"/>
        </w:tabs>
        <w:spacing w:after="80" w:line="336" w:lineRule="auto"/>
        <w:ind w:left="567" w:hanging="567"/>
      </w:pPr>
      <w:r>
        <w:t xml:space="preserve">Положение об управлении рисками кредитного потребительского кооператива (далее – </w:t>
      </w:r>
      <w:r>
        <w:rPr>
          <w:b/>
        </w:rPr>
        <w:t>Положение</w:t>
      </w:r>
      <w:r>
        <w:t xml:space="preserve">) разработано на основании Базового стандарта по управлению рисками кредитных потребительских кооперативов в соответствии с Уставом Кредитного потребительского кооператива граждан «Сибирский капитал» (далее </w:t>
      </w:r>
      <w:r>
        <w:rPr>
          <w:b/>
        </w:rPr>
        <w:t>-</w:t>
      </w:r>
      <w:r>
        <w:t xml:space="preserve"> </w:t>
      </w:r>
      <w:r w:rsidR="00575FE9">
        <w:rPr>
          <w:b/>
        </w:rPr>
        <w:t>К</w:t>
      </w:r>
      <w:r>
        <w:rPr>
          <w:b/>
        </w:rPr>
        <w:t>редитный кооператив</w:t>
      </w:r>
      <w:r>
        <w:t>).</w:t>
      </w:r>
    </w:p>
    <w:p w14:paraId="042EC96F" w14:textId="77777777" w:rsidR="00415094" w:rsidRDefault="00AB48A4">
      <w:pPr>
        <w:numPr>
          <w:ilvl w:val="1"/>
          <w:numId w:val="1"/>
        </w:numPr>
        <w:tabs>
          <w:tab w:val="clear" w:pos="1080"/>
          <w:tab w:val="left" w:pos="567"/>
        </w:tabs>
        <w:spacing w:after="80" w:line="336" w:lineRule="auto"/>
        <w:ind w:left="567" w:hanging="567"/>
      </w:pPr>
      <w:bookmarkStart w:id="3" w:name="_Hlk510901741"/>
      <w:r>
        <w:t>Положение является внутренним нормативным документом кредитного кооператива и устанавливает порядок организации и осуществления управления рисками кредитного кооператива посредством организации системы управления рисками кредитного кооператива.</w:t>
      </w:r>
    </w:p>
    <w:p w14:paraId="11F25F99" w14:textId="77777777" w:rsidR="00415094" w:rsidRDefault="00AB48A4">
      <w:pPr>
        <w:pStyle w:val="a4"/>
        <w:numPr>
          <w:ilvl w:val="1"/>
          <w:numId w:val="1"/>
        </w:numPr>
        <w:tabs>
          <w:tab w:val="clear" w:pos="1080"/>
          <w:tab w:val="left" w:pos="567"/>
        </w:tabs>
        <w:spacing w:after="120" w:line="312" w:lineRule="auto"/>
        <w:ind w:left="567" w:hanging="567"/>
      </w:pPr>
      <w:r>
        <w:rPr>
          <w:b/>
        </w:rPr>
        <w:t>Система управления рисками</w:t>
      </w:r>
      <w:r>
        <w:t xml:space="preserve"> кредитного кооператива представляет собой совокупность требований к организации процессов, оформлению документации и определению полномочий работников и лиц, избранных в органы кредитного кооператива, направленных на обеспечение оптимизации собственных рисков.</w:t>
      </w:r>
    </w:p>
    <w:p w14:paraId="1A4A33DF" w14:textId="77777777" w:rsidR="00415094" w:rsidRDefault="00AB48A4">
      <w:pPr>
        <w:pStyle w:val="a4"/>
        <w:numPr>
          <w:ilvl w:val="1"/>
          <w:numId w:val="1"/>
        </w:numPr>
        <w:tabs>
          <w:tab w:val="clear" w:pos="1080"/>
        </w:tabs>
        <w:spacing w:after="120" w:line="312" w:lineRule="auto"/>
        <w:ind w:left="567" w:hanging="567"/>
      </w:pPr>
      <w:r>
        <w:t>Система управления рисками включает мероприятия по управлению следующими видами рисков, присущих деятельности кредитного кооператива:</w:t>
      </w:r>
    </w:p>
    <w:p w14:paraId="2BB4A9D6" w14:textId="77777777" w:rsidR="00415094" w:rsidRDefault="00AB48A4">
      <w:pPr>
        <w:pStyle w:val="Style12"/>
        <w:widowControl/>
        <w:numPr>
          <w:ilvl w:val="2"/>
          <w:numId w:val="1"/>
        </w:numPr>
        <w:tabs>
          <w:tab w:val="left" w:pos="1138"/>
        </w:tabs>
        <w:spacing w:after="100" w:line="336" w:lineRule="auto"/>
        <w:ind w:right="10"/>
        <w:rPr>
          <w:rStyle w:val="FontStyle261"/>
        </w:rPr>
      </w:pPr>
      <w:r>
        <w:t>стратегический риск;</w:t>
      </w:r>
    </w:p>
    <w:p w14:paraId="4CE43695" w14:textId="77777777" w:rsidR="00415094" w:rsidRDefault="00AB48A4">
      <w:pPr>
        <w:pStyle w:val="Style12"/>
        <w:widowControl/>
        <w:numPr>
          <w:ilvl w:val="2"/>
          <w:numId w:val="1"/>
        </w:numPr>
        <w:tabs>
          <w:tab w:val="left" w:pos="1138"/>
        </w:tabs>
        <w:spacing w:after="100" w:line="336" w:lineRule="auto"/>
        <w:ind w:right="5"/>
        <w:rPr>
          <w:sz w:val="26"/>
        </w:rPr>
      </w:pPr>
      <w:r>
        <w:t>репутационный риск;</w:t>
      </w:r>
    </w:p>
    <w:p w14:paraId="6A0EC2AD" w14:textId="77777777" w:rsidR="00415094" w:rsidRDefault="00AB48A4">
      <w:pPr>
        <w:pStyle w:val="Style12"/>
        <w:widowControl/>
        <w:numPr>
          <w:ilvl w:val="2"/>
          <w:numId w:val="1"/>
        </w:numPr>
        <w:tabs>
          <w:tab w:val="left" w:pos="1138"/>
        </w:tabs>
        <w:spacing w:after="100" w:line="336" w:lineRule="auto"/>
        <w:ind w:right="5"/>
        <w:rPr>
          <w:rStyle w:val="FontStyle261"/>
        </w:rPr>
      </w:pPr>
      <w:r>
        <w:t>операционный риск;</w:t>
      </w:r>
    </w:p>
    <w:p w14:paraId="534F4ACD" w14:textId="77777777" w:rsidR="00415094" w:rsidRDefault="00AB48A4">
      <w:pPr>
        <w:pStyle w:val="Style12"/>
        <w:widowControl/>
        <w:numPr>
          <w:ilvl w:val="2"/>
          <w:numId w:val="1"/>
        </w:numPr>
        <w:tabs>
          <w:tab w:val="clear" w:pos="928"/>
          <w:tab w:val="left" w:pos="917"/>
        </w:tabs>
        <w:spacing w:after="100" w:line="336" w:lineRule="auto"/>
        <w:ind w:right="10"/>
        <w:rPr>
          <w:sz w:val="26"/>
        </w:rPr>
      </w:pPr>
      <w:bookmarkStart w:id="4" w:name="_Hlk496137562"/>
      <w:r>
        <w:t>кредитный риск</w:t>
      </w:r>
      <w:bookmarkEnd w:id="4"/>
      <w:r>
        <w:t>;</w:t>
      </w:r>
    </w:p>
    <w:p w14:paraId="23F58027" w14:textId="77777777" w:rsidR="00415094" w:rsidRPr="00575FE9" w:rsidRDefault="00AB48A4">
      <w:pPr>
        <w:pStyle w:val="Style12"/>
        <w:widowControl/>
        <w:numPr>
          <w:ilvl w:val="2"/>
          <w:numId w:val="1"/>
        </w:numPr>
        <w:tabs>
          <w:tab w:val="clear" w:pos="928"/>
          <w:tab w:val="left" w:pos="917"/>
        </w:tabs>
        <w:spacing w:after="100" w:line="336" w:lineRule="auto"/>
        <w:ind w:right="10"/>
        <w:rPr>
          <w:color w:val="auto"/>
          <w:sz w:val="26"/>
        </w:rPr>
      </w:pPr>
      <w:r w:rsidRPr="00575FE9">
        <w:rPr>
          <w:color w:val="auto"/>
        </w:rPr>
        <w:t>рыночный риск;</w:t>
      </w:r>
    </w:p>
    <w:p w14:paraId="534F2186" w14:textId="531E4EA6" w:rsidR="00415094" w:rsidRPr="008F7379" w:rsidRDefault="00AB48A4" w:rsidP="008F7379">
      <w:pPr>
        <w:pStyle w:val="Style12"/>
        <w:widowControl/>
        <w:numPr>
          <w:ilvl w:val="2"/>
          <w:numId w:val="1"/>
        </w:numPr>
        <w:spacing w:after="100" w:line="336" w:lineRule="auto"/>
        <w:ind w:right="10"/>
        <w:rPr>
          <w:sz w:val="26"/>
        </w:rPr>
      </w:pPr>
      <w:r>
        <w:t>риск ликвидности</w:t>
      </w:r>
      <w:r>
        <w:rPr>
          <w:rStyle w:val="FontStyle261"/>
        </w:rPr>
        <w:t>.</w:t>
      </w:r>
      <w:bookmarkEnd w:id="3"/>
    </w:p>
    <w:p w14:paraId="5075761F" w14:textId="3D350347" w:rsidR="00415094" w:rsidRDefault="00AB48A4" w:rsidP="008F7379">
      <w:pPr>
        <w:pStyle w:val="10"/>
        <w:numPr>
          <w:ilvl w:val="0"/>
          <w:numId w:val="2"/>
        </w:numPr>
      </w:pPr>
      <w:bookmarkStart w:id="5" w:name="_Toc87361871"/>
      <w:r>
        <w:t>ТЕРМИНЫ И ОПРЕДЕЛЕНИЯ, ИСПОЛЬЗУЕМЫЕ В ПОЛОЖЕНИИ.</w:t>
      </w:r>
      <w:bookmarkEnd w:id="5"/>
    </w:p>
    <w:p w14:paraId="45415EC0" w14:textId="77777777" w:rsidR="00415094" w:rsidRDefault="00AB48A4">
      <w:pPr>
        <w:pStyle w:val="a4"/>
        <w:numPr>
          <w:ilvl w:val="1"/>
          <w:numId w:val="2"/>
        </w:numPr>
        <w:spacing w:after="120" w:line="360" w:lineRule="auto"/>
        <w:ind w:left="0" w:firstLine="567"/>
      </w:pPr>
      <w:r>
        <w:rPr>
          <w:b/>
        </w:rPr>
        <w:t>Риск</w:t>
      </w:r>
      <w:r>
        <w:t xml:space="preserve"> - следствие влияния фактора неопределенности на достижение кредитным кооперативом поставленных целей.</w:t>
      </w:r>
    </w:p>
    <w:p w14:paraId="77DCBD45" w14:textId="77777777" w:rsidR="00415094" w:rsidRDefault="00AB48A4">
      <w:pPr>
        <w:pStyle w:val="a4"/>
        <w:numPr>
          <w:ilvl w:val="1"/>
          <w:numId w:val="2"/>
        </w:numPr>
        <w:spacing w:after="120" w:line="360" w:lineRule="auto"/>
        <w:ind w:left="0" w:firstLine="567"/>
      </w:pPr>
      <w:r>
        <w:rPr>
          <w:b/>
        </w:rPr>
        <w:t>Неопределенность</w:t>
      </w:r>
      <w:r>
        <w:t xml:space="preserve"> - состояние полного или частичного отсутствия информации, необходимой для понимания события, его последствий и их вероятностей.</w:t>
      </w:r>
    </w:p>
    <w:p w14:paraId="6A55F1E1" w14:textId="77777777" w:rsidR="00415094" w:rsidRDefault="00AB48A4">
      <w:pPr>
        <w:pStyle w:val="a4"/>
        <w:numPr>
          <w:ilvl w:val="1"/>
          <w:numId w:val="2"/>
        </w:numPr>
        <w:spacing w:after="120" w:line="360" w:lineRule="auto"/>
        <w:ind w:left="0" w:firstLine="567"/>
      </w:pPr>
      <w:r>
        <w:rPr>
          <w:b/>
        </w:rPr>
        <w:t>Элементы риска</w:t>
      </w:r>
      <w:r>
        <w:t xml:space="preserve"> - источники риска, риск-события, их причины и возможные последствия.</w:t>
      </w:r>
    </w:p>
    <w:p w14:paraId="7E2D41A4" w14:textId="77777777" w:rsidR="00415094" w:rsidRDefault="00AB48A4">
      <w:pPr>
        <w:pStyle w:val="a4"/>
        <w:numPr>
          <w:ilvl w:val="1"/>
          <w:numId w:val="2"/>
        </w:numPr>
        <w:spacing w:after="120" w:line="360" w:lineRule="auto"/>
        <w:ind w:left="0" w:firstLine="567"/>
      </w:pPr>
      <w:r>
        <w:rPr>
          <w:b/>
        </w:rPr>
        <w:t>Управление риском</w:t>
      </w:r>
      <w:r>
        <w:t xml:space="preserve"> - меры, направленные на изменение риска;</w:t>
      </w:r>
    </w:p>
    <w:p w14:paraId="293C28EA" w14:textId="77777777" w:rsidR="00415094" w:rsidRDefault="00AB48A4">
      <w:pPr>
        <w:pStyle w:val="a4"/>
        <w:numPr>
          <w:ilvl w:val="1"/>
          <w:numId w:val="2"/>
        </w:numPr>
        <w:spacing w:after="120" w:line="360" w:lineRule="auto"/>
        <w:ind w:left="0" w:firstLine="567"/>
      </w:pPr>
      <w:r>
        <w:rPr>
          <w:b/>
        </w:rPr>
        <w:lastRenderedPageBreak/>
        <w:t>Источник риска</w:t>
      </w:r>
      <w:r>
        <w:t xml:space="preserve"> - объект или деятельность, которые самостоятельно или в комбинации с другими обладают возможностью вызывать повышение риска кредитного кооператива.</w:t>
      </w:r>
    </w:p>
    <w:p w14:paraId="03FA6810" w14:textId="77777777" w:rsidR="00415094" w:rsidRDefault="00AB48A4">
      <w:pPr>
        <w:pStyle w:val="a4"/>
        <w:numPr>
          <w:ilvl w:val="1"/>
          <w:numId w:val="2"/>
        </w:numPr>
        <w:spacing w:after="120" w:line="360" w:lineRule="auto"/>
        <w:ind w:left="0" w:firstLine="567"/>
      </w:pPr>
      <w:r>
        <w:rPr>
          <w:b/>
        </w:rPr>
        <w:t>Владелец риска</w:t>
      </w:r>
      <w:r>
        <w:t xml:space="preserve"> – должностное лицо кредитного кооператива, имеющее ответственность и полномочия по управлению риском.</w:t>
      </w:r>
    </w:p>
    <w:p w14:paraId="3876D321" w14:textId="77777777" w:rsidR="00415094" w:rsidRDefault="00AB48A4">
      <w:pPr>
        <w:pStyle w:val="a4"/>
        <w:numPr>
          <w:ilvl w:val="1"/>
          <w:numId w:val="2"/>
        </w:numPr>
        <w:spacing w:after="120" w:line="360" w:lineRule="auto"/>
        <w:ind w:left="0" w:firstLine="567"/>
      </w:pPr>
      <w:r>
        <w:rPr>
          <w:b/>
        </w:rPr>
        <w:t>Риск-событие</w:t>
      </w:r>
      <w:r>
        <w:t xml:space="preserve"> - возникновение или изменение специфического набора условий, которое привело, могло привести, или может привести в будущем к негативным последствиям для достижения целей деятельности кредитного кооператива.</w:t>
      </w:r>
    </w:p>
    <w:p w14:paraId="418E5DFF" w14:textId="77777777" w:rsidR="00415094" w:rsidRDefault="00AB48A4">
      <w:pPr>
        <w:pStyle w:val="a4"/>
        <w:numPr>
          <w:ilvl w:val="1"/>
          <w:numId w:val="2"/>
        </w:numPr>
        <w:spacing w:after="120" w:line="360" w:lineRule="auto"/>
        <w:ind w:left="0" w:firstLine="567"/>
      </w:pPr>
      <w:r>
        <w:rPr>
          <w:b/>
        </w:rPr>
        <w:t>Оценка риска</w:t>
      </w:r>
      <w:r>
        <w:t xml:space="preserve"> - процесс, объединяющий идентификацию, анализ и сравнительную оценку риска.</w:t>
      </w:r>
    </w:p>
    <w:p w14:paraId="0DB8E4A5" w14:textId="77777777" w:rsidR="00415094" w:rsidRDefault="00AB48A4">
      <w:pPr>
        <w:pStyle w:val="a4"/>
        <w:numPr>
          <w:ilvl w:val="1"/>
          <w:numId w:val="2"/>
        </w:numPr>
        <w:spacing w:after="120" w:line="360" w:lineRule="auto"/>
        <w:ind w:left="0" w:firstLine="567"/>
      </w:pPr>
      <w:r>
        <w:rPr>
          <w:b/>
        </w:rPr>
        <w:t xml:space="preserve"> Идентификация риска</w:t>
      </w:r>
      <w:r>
        <w:t xml:space="preserve"> – это процесс определения, составления перечня и описания элементов риска.</w:t>
      </w:r>
    </w:p>
    <w:p w14:paraId="09283BBA" w14:textId="77777777" w:rsidR="00415094" w:rsidRDefault="00AB48A4">
      <w:pPr>
        <w:pStyle w:val="a4"/>
        <w:numPr>
          <w:ilvl w:val="1"/>
          <w:numId w:val="2"/>
        </w:numPr>
        <w:spacing w:after="120" w:line="360" w:lineRule="auto"/>
        <w:ind w:left="0" w:firstLine="567"/>
      </w:pPr>
      <w:r>
        <w:rPr>
          <w:b/>
        </w:rPr>
        <w:t>Анализ риска</w:t>
      </w:r>
      <w:r>
        <w:t xml:space="preserve"> – это процесс изучения природы и характера риска и определения уровня риска.</w:t>
      </w:r>
    </w:p>
    <w:p w14:paraId="6788015F" w14:textId="77777777" w:rsidR="00415094" w:rsidRDefault="00AB48A4">
      <w:pPr>
        <w:pStyle w:val="a4"/>
        <w:numPr>
          <w:ilvl w:val="1"/>
          <w:numId w:val="2"/>
        </w:numPr>
        <w:spacing w:after="120" w:line="360" w:lineRule="auto"/>
        <w:ind w:left="0" w:firstLine="567"/>
      </w:pPr>
      <w:r>
        <w:rPr>
          <w:b/>
        </w:rPr>
        <w:t>Сравнительная оценка риска</w:t>
      </w:r>
      <w:r>
        <w:t xml:space="preserve"> - процесс сравнения результатов анализа риска с критериями риска для определения приемлемости риска.</w:t>
      </w:r>
    </w:p>
    <w:p w14:paraId="67A97931" w14:textId="77777777" w:rsidR="00415094" w:rsidRDefault="00AB48A4">
      <w:pPr>
        <w:pStyle w:val="a4"/>
        <w:numPr>
          <w:ilvl w:val="1"/>
          <w:numId w:val="2"/>
        </w:numPr>
        <w:spacing w:after="120" w:line="360" w:lineRule="auto"/>
        <w:ind w:left="0" w:firstLine="567"/>
      </w:pPr>
      <w:r>
        <w:rPr>
          <w:b/>
        </w:rPr>
        <w:t>Критерий риска</w:t>
      </w:r>
      <w:r>
        <w:t xml:space="preserve"> - совокупность факторов, в сопоставлении с которыми оценивают значимость риска для кредитного кооператива.</w:t>
      </w:r>
    </w:p>
    <w:p w14:paraId="6B9B4B47" w14:textId="77777777" w:rsidR="00415094" w:rsidRDefault="00AB48A4">
      <w:pPr>
        <w:pStyle w:val="a4"/>
        <w:numPr>
          <w:ilvl w:val="1"/>
          <w:numId w:val="2"/>
        </w:numPr>
        <w:spacing w:after="120" w:line="360" w:lineRule="auto"/>
        <w:ind w:left="0" w:firstLine="567"/>
      </w:pPr>
      <w:r>
        <w:rPr>
          <w:b/>
        </w:rPr>
        <w:t>Реагирование на риск</w:t>
      </w:r>
      <w:r>
        <w:t xml:space="preserve"> - процесс принятия решения о работе с риском кредитного кооператива одним или совокупностью следующих способов: ограничение (снижение уровня, минимизация) риска, перенос (передача) риска, финансирование риска, уклонение от риска (избегание риска), принятие риска.</w:t>
      </w:r>
    </w:p>
    <w:p w14:paraId="3FA3D403" w14:textId="77777777" w:rsidR="00415094" w:rsidRDefault="00AB48A4">
      <w:pPr>
        <w:pStyle w:val="a4"/>
        <w:numPr>
          <w:ilvl w:val="1"/>
          <w:numId w:val="2"/>
        </w:numPr>
        <w:spacing w:after="120" w:line="360" w:lineRule="auto"/>
        <w:ind w:left="0" w:firstLine="567"/>
      </w:pPr>
      <w:r>
        <w:rPr>
          <w:b/>
        </w:rPr>
        <w:t>Уровень риска</w:t>
      </w:r>
      <w:r>
        <w:t xml:space="preserve"> - величина риска кредитного кооператива, определенная с использованием критериев риска в порядке, установленном внутренними нормативными документами кредитного кооператива.</w:t>
      </w:r>
    </w:p>
    <w:p w14:paraId="0B093C41" w14:textId="77777777" w:rsidR="00415094" w:rsidRDefault="00AB48A4">
      <w:pPr>
        <w:pStyle w:val="a4"/>
        <w:numPr>
          <w:ilvl w:val="1"/>
          <w:numId w:val="2"/>
        </w:numPr>
        <w:spacing w:after="120" w:line="360" w:lineRule="auto"/>
        <w:ind w:left="0" w:firstLine="567"/>
      </w:pPr>
      <w:r>
        <w:rPr>
          <w:b/>
        </w:rPr>
        <w:t>Приемлемый риск</w:t>
      </w:r>
      <w:r>
        <w:t xml:space="preserve"> – уровень риска, который кредитный кооператив готов принимать на себя, обеспечивая достижение целей своей деятельности.</w:t>
      </w:r>
    </w:p>
    <w:p w14:paraId="7C592FD3" w14:textId="77777777" w:rsidR="00415094" w:rsidRDefault="00AB48A4">
      <w:pPr>
        <w:pStyle w:val="a4"/>
        <w:numPr>
          <w:ilvl w:val="1"/>
          <w:numId w:val="2"/>
        </w:numPr>
        <w:spacing w:after="120" w:line="360" w:lineRule="auto"/>
        <w:ind w:left="0" w:firstLine="567"/>
      </w:pPr>
      <w:r>
        <w:rPr>
          <w:b/>
        </w:rPr>
        <w:t>Матрица риска</w:t>
      </w:r>
      <w:r>
        <w:t xml:space="preserve"> - инструмент классификации и представления риска путем ранжирования последствий событий и правдоподобности/вероятности их наступления.</w:t>
      </w:r>
    </w:p>
    <w:p w14:paraId="048CA3EC" w14:textId="77777777" w:rsidR="00415094" w:rsidRDefault="00AB48A4">
      <w:pPr>
        <w:pStyle w:val="a4"/>
        <w:numPr>
          <w:ilvl w:val="1"/>
          <w:numId w:val="2"/>
        </w:numPr>
        <w:spacing w:after="120" w:line="360" w:lineRule="auto"/>
        <w:ind w:left="0" w:firstLine="567"/>
      </w:pPr>
      <w:r>
        <w:rPr>
          <w:b/>
        </w:rPr>
        <w:t>Мониторинг рисков</w:t>
      </w:r>
      <w:r>
        <w:t xml:space="preserve"> - процесс наблюдения за рисками кредитного кооператива, в том числе за их уровнем, его соответствием допустимому (приемлемому) уровню, внедрением мер реагирования на риски и контрольных процедур, эффективностью данных мер и процедур, а также анализа внешней среды.</w:t>
      </w:r>
    </w:p>
    <w:p w14:paraId="2279485D" w14:textId="77777777" w:rsidR="00415094" w:rsidRDefault="00AB48A4">
      <w:pPr>
        <w:pStyle w:val="a4"/>
        <w:numPr>
          <w:ilvl w:val="1"/>
          <w:numId w:val="2"/>
        </w:numPr>
        <w:spacing w:after="120" w:line="360" w:lineRule="auto"/>
        <w:ind w:left="0" w:firstLine="567"/>
      </w:pPr>
      <w:r>
        <w:rPr>
          <w:b/>
        </w:rPr>
        <w:lastRenderedPageBreak/>
        <w:t>Объекты системы управления рисками</w:t>
      </w:r>
      <w:r>
        <w:t xml:space="preserve"> - внутренние процессы кредитного кооператива, материальные или нематериальные активы кредитного кооператива, подверженные риску.</w:t>
      </w:r>
    </w:p>
    <w:p w14:paraId="21D9D108" w14:textId="77777777" w:rsidR="00415094" w:rsidRDefault="00AB48A4">
      <w:pPr>
        <w:pStyle w:val="a4"/>
        <w:numPr>
          <w:ilvl w:val="1"/>
          <w:numId w:val="2"/>
        </w:numPr>
        <w:spacing w:after="120" w:line="360" w:lineRule="auto"/>
        <w:ind w:left="0" w:firstLine="567"/>
      </w:pPr>
      <w:r>
        <w:rPr>
          <w:b/>
        </w:rPr>
        <w:t xml:space="preserve">Субъекты системы управления рисками </w:t>
      </w:r>
      <w:r>
        <w:t>– органы кредитного потребительского кооператива и владельцы риска</w:t>
      </w:r>
    </w:p>
    <w:p w14:paraId="69DE02AA" w14:textId="21A91DB1" w:rsidR="00415094" w:rsidRDefault="00AB48A4" w:rsidP="008F7379">
      <w:pPr>
        <w:pStyle w:val="a4"/>
        <w:numPr>
          <w:ilvl w:val="1"/>
          <w:numId w:val="2"/>
        </w:numPr>
        <w:spacing w:after="120" w:line="360" w:lineRule="auto"/>
        <w:ind w:left="0" w:firstLine="567"/>
      </w:pPr>
      <w:r>
        <w:rPr>
          <w:b/>
        </w:rPr>
        <w:t>Риск-культура</w:t>
      </w:r>
      <w:r>
        <w:t xml:space="preserve"> - совокупность ценностей, убеждений, пониманий, знаний, норм поведения и практик в отношении рисков кредитного кооператива и управления ими, разделяемых и принимаемых всеми работниками кредитного кооператива и лицами, назначенными в органы управления кредитного кооператива.</w:t>
      </w:r>
    </w:p>
    <w:p w14:paraId="310E0B82" w14:textId="07AFFB24" w:rsidR="00415094" w:rsidRDefault="00AB48A4" w:rsidP="008F7379">
      <w:pPr>
        <w:pStyle w:val="10"/>
        <w:numPr>
          <w:ilvl w:val="0"/>
          <w:numId w:val="12"/>
        </w:numPr>
      </w:pPr>
      <w:bookmarkStart w:id="6" w:name="_Toc87361872"/>
      <w:r>
        <w:t>ЦЕЛИ И ЗАДАЧИ СИСТЕМЫ УПРАВЛЕНИЯ РИСКАМИ В КРЕДИТНОМ КООПЕРАТИВЕ</w:t>
      </w:r>
      <w:bookmarkEnd w:id="6"/>
    </w:p>
    <w:p w14:paraId="727909CD" w14:textId="77777777" w:rsidR="00BC5645" w:rsidRDefault="00BC5645" w:rsidP="00BC5645">
      <w:pPr>
        <w:pStyle w:val="a4"/>
        <w:numPr>
          <w:ilvl w:val="1"/>
          <w:numId w:val="12"/>
        </w:numPr>
        <w:tabs>
          <w:tab w:val="left" w:pos="567"/>
        </w:tabs>
        <w:spacing w:after="120" w:line="312" w:lineRule="auto"/>
      </w:pPr>
      <w:r>
        <w:t xml:space="preserve">     </w:t>
      </w:r>
      <w:r w:rsidR="00AB48A4">
        <w:t xml:space="preserve">Цель системы управления рисками кредитного кооператива заключается в разработке и реализации комплекса мер, </w:t>
      </w:r>
      <w:bookmarkStart w:id="7" w:name="_Hlk72855253"/>
      <w:r w:rsidR="00AB48A4">
        <w:t>способствующих достижению целей деятельности кредитного кооператива в условиях неопределенности</w:t>
      </w:r>
      <w:r w:rsidR="00AB48A4" w:rsidRPr="00BC5645">
        <w:rPr>
          <w:color w:val="0070C0"/>
        </w:rPr>
        <w:t xml:space="preserve"> </w:t>
      </w:r>
      <w:r w:rsidR="00AB48A4">
        <w:t xml:space="preserve">во внешней или внутренней среде, </w:t>
      </w:r>
      <w:bookmarkEnd w:id="7"/>
      <w:r w:rsidR="00AB48A4">
        <w:t>посредством реализации комплекса мер, направленных на минимизацию рисков.</w:t>
      </w:r>
    </w:p>
    <w:p w14:paraId="609CD2EA" w14:textId="77777777" w:rsidR="00BC5645" w:rsidRDefault="00BC5645" w:rsidP="00BC5645">
      <w:pPr>
        <w:pStyle w:val="a4"/>
        <w:numPr>
          <w:ilvl w:val="1"/>
          <w:numId w:val="12"/>
        </w:numPr>
        <w:tabs>
          <w:tab w:val="left" w:pos="567"/>
        </w:tabs>
        <w:spacing w:after="120" w:line="312" w:lineRule="auto"/>
      </w:pPr>
      <w:r>
        <w:t xml:space="preserve">    </w:t>
      </w:r>
      <w:r w:rsidR="00AB48A4">
        <w:t>Цель системы управления рисками кредитного кооператива достигается посредством реализации следующих основных задач:</w:t>
      </w:r>
    </w:p>
    <w:p w14:paraId="1DDA29E4" w14:textId="40E729EB" w:rsidR="00BC5645" w:rsidRDefault="00BC5645" w:rsidP="00BC5645">
      <w:pPr>
        <w:pStyle w:val="a4"/>
        <w:tabs>
          <w:tab w:val="left" w:pos="567"/>
        </w:tabs>
        <w:spacing w:after="120" w:line="312" w:lineRule="auto"/>
        <w:ind w:left="360"/>
      </w:pPr>
      <w:r>
        <w:t xml:space="preserve">          </w:t>
      </w:r>
      <w:r w:rsidRPr="00F74E91">
        <w:rPr>
          <w:b/>
        </w:rPr>
        <w:t>3.2.1</w:t>
      </w:r>
      <w:r>
        <w:t>.</w:t>
      </w:r>
      <w:r w:rsidR="00F74E91">
        <w:t xml:space="preserve">  </w:t>
      </w:r>
      <w:r w:rsidR="00AB48A4">
        <w:t>Регламентация вопросов управления рисками кредитного кооператива;</w:t>
      </w:r>
    </w:p>
    <w:p w14:paraId="6A60B993" w14:textId="30CB15FC" w:rsidR="00BC5645" w:rsidRDefault="00BC5645" w:rsidP="00BC5645">
      <w:pPr>
        <w:pStyle w:val="a4"/>
        <w:tabs>
          <w:tab w:val="left" w:pos="567"/>
        </w:tabs>
        <w:spacing w:after="120" w:line="312" w:lineRule="auto"/>
        <w:ind w:left="360"/>
      </w:pPr>
      <w:r>
        <w:t xml:space="preserve">          </w:t>
      </w:r>
      <w:r w:rsidRPr="00F74E91">
        <w:rPr>
          <w:b/>
        </w:rPr>
        <w:t>3.2.2.</w:t>
      </w:r>
      <w:r w:rsidR="00F74E91">
        <w:t xml:space="preserve"> </w:t>
      </w:r>
      <w:r w:rsidR="00AB48A4">
        <w:t xml:space="preserve">Организация процесса </w:t>
      </w:r>
      <w:bookmarkStart w:id="8" w:name="_Hlk72855419"/>
      <w:r w:rsidR="00AB48A4">
        <w:t>своевременной идентификации, анализа, оценки рисков и реагирования на них с целью уменьшения вероятности их возникновения и (или) уменьшения последствий риска</w:t>
      </w:r>
      <w:bookmarkEnd w:id="8"/>
      <w:r w:rsidR="00AB48A4">
        <w:t xml:space="preserve">; </w:t>
      </w:r>
    </w:p>
    <w:p w14:paraId="16F3BD1E" w14:textId="653D761D" w:rsidR="00BC5645" w:rsidRDefault="00F74E91" w:rsidP="00BC5645">
      <w:pPr>
        <w:pStyle w:val="a4"/>
        <w:tabs>
          <w:tab w:val="left" w:pos="567"/>
        </w:tabs>
        <w:spacing w:after="120" w:line="312" w:lineRule="auto"/>
        <w:ind w:left="360"/>
      </w:pPr>
      <w:r w:rsidRPr="00F74E91">
        <w:rPr>
          <w:b/>
        </w:rPr>
        <w:t xml:space="preserve">           3.2.3.</w:t>
      </w:r>
      <w:r>
        <w:t xml:space="preserve"> </w:t>
      </w:r>
      <w:r w:rsidR="00AB48A4">
        <w:t>Интеграция системы управления рисками кредитного кооператива в систему управления деятельностью кредитного кооператива;</w:t>
      </w:r>
    </w:p>
    <w:p w14:paraId="3A590907" w14:textId="68AC9BF0" w:rsidR="00BC5645" w:rsidRDefault="00F74E91" w:rsidP="00BC5645">
      <w:pPr>
        <w:pStyle w:val="a4"/>
        <w:tabs>
          <w:tab w:val="left" w:pos="567"/>
        </w:tabs>
        <w:spacing w:after="120" w:line="312" w:lineRule="auto"/>
        <w:ind w:left="360"/>
      </w:pPr>
      <w:r>
        <w:t xml:space="preserve">           </w:t>
      </w:r>
      <w:r w:rsidRPr="00F74E91">
        <w:rPr>
          <w:b/>
        </w:rPr>
        <w:t>3.2.4.</w:t>
      </w:r>
      <w:r>
        <w:t xml:space="preserve"> </w:t>
      </w:r>
      <w:r w:rsidR="00AB48A4">
        <w:t>Вовлечение работников и лиц, избранных в органы кредитного кооператива, в процесс управления рисками и определение ответственности данных лиц за нарушение требований, связанных с управлением рисками;</w:t>
      </w:r>
      <w:r w:rsidR="00BC5645">
        <w:t xml:space="preserve"> </w:t>
      </w:r>
    </w:p>
    <w:p w14:paraId="698EEDAF" w14:textId="7F400425" w:rsidR="00415094" w:rsidRDefault="00BC5645" w:rsidP="00BC5645">
      <w:pPr>
        <w:pStyle w:val="a4"/>
        <w:tabs>
          <w:tab w:val="left" w:pos="567"/>
        </w:tabs>
        <w:spacing w:after="120" w:line="312" w:lineRule="auto"/>
        <w:ind w:left="360"/>
      </w:pPr>
      <w:r>
        <w:t xml:space="preserve">           </w:t>
      </w:r>
      <w:r w:rsidRPr="00F74E91">
        <w:rPr>
          <w:b/>
        </w:rPr>
        <w:t>3.2.5.</w:t>
      </w:r>
      <w:r w:rsidR="00F74E91">
        <w:t xml:space="preserve"> </w:t>
      </w:r>
      <w:r w:rsidR="00AB48A4">
        <w:t>Обеспечение соответствия системы управления рисками кредитного кооператива состоянию внутренней и внешней среды и ее адекватности по отношению к организационной структуре кредитного кооператива и масштабам деятельности кредитного кооператива;</w:t>
      </w:r>
    </w:p>
    <w:p w14:paraId="4A0ECCDD" w14:textId="28054178" w:rsidR="00415094" w:rsidRPr="008F7379" w:rsidRDefault="00BC5645" w:rsidP="008F7379">
      <w:pPr>
        <w:tabs>
          <w:tab w:val="left" w:pos="720"/>
          <w:tab w:val="left" w:pos="928"/>
        </w:tabs>
        <w:spacing w:after="120" w:line="312" w:lineRule="auto"/>
      </w:pPr>
      <w:r>
        <w:t xml:space="preserve">                </w:t>
      </w:r>
      <w:r w:rsidRPr="00F74E91">
        <w:rPr>
          <w:b/>
        </w:rPr>
        <w:t>3.2.6.</w:t>
      </w:r>
      <w:r w:rsidR="00F74E91">
        <w:t xml:space="preserve"> </w:t>
      </w:r>
      <w:r w:rsidR="00AB48A4">
        <w:t>Развитие риск-культуры в кредитном кооперативе.</w:t>
      </w:r>
    </w:p>
    <w:p w14:paraId="1C60571E" w14:textId="0EC163B6" w:rsidR="00BC5645" w:rsidRDefault="00AB48A4" w:rsidP="00FA1AEC">
      <w:pPr>
        <w:pStyle w:val="10"/>
        <w:numPr>
          <w:ilvl w:val="0"/>
          <w:numId w:val="20"/>
        </w:numPr>
      </w:pPr>
      <w:bookmarkStart w:id="9" w:name="_Toc87361873"/>
      <w:r>
        <w:lastRenderedPageBreak/>
        <w:t>ОРГАНИЗАЦИОННАЯ СТРУКТУРА СИСТЕМЫ УПРАВЛЕНИЯ РИСКАМИ КРЕДИТНОГО КООПЕРАТИВА</w:t>
      </w:r>
      <w:bookmarkEnd w:id="9"/>
      <w:r>
        <w:t xml:space="preserve"> </w:t>
      </w:r>
    </w:p>
    <w:p w14:paraId="35CCBB28" w14:textId="4378C938" w:rsidR="00415094" w:rsidRDefault="00BC5645" w:rsidP="00BC5645">
      <w:pPr>
        <w:pStyle w:val="a4"/>
        <w:numPr>
          <w:ilvl w:val="1"/>
          <w:numId w:val="20"/>
        </w:numPr>
        <w:tabs>
          <w:tab w:val="left" w:pos="567"/>
        </w:tabs>
        <w:spacing w:after="80" w:line="336" w:lineRule="auto"/>
      </w:pPr>
      <w:r>
        <w:t xml:space="preserve"> </w:t>
      </w:r>
      <w:r w:rsidR="00AB48A4">
        <w:t>В организационную структуру системы управления рисками кредитного кооператива входят органы кредитного кооператива и сотрудники кредитного кооператива, являющиеся владельцами рисков:</w:t>
      </w:r>
    </w:p>
    <w:p w14:paraId="0A34C580" w14:textId="77777777" w:rsidR="00415094" w:rsidRDefault="00AB48A4">
      <w:pPr>
        <w:pStyle w:val="a4"/>
        <w:spacing w:after="80" w:line="336" w:lineRule="auto"/>
        <w:ind w:left="0"/>
        <w:jc w:val="right"/>
      </w:pPr>
      <w:r>
        <w:rPr>
          <w:b/>
        </w:rPr>
        <w:t>Схема №1</w:t>
      </w:r>
    </w:p>
    <w:p w14:paraId="25897C6B" w14:textId="77777777" w:rsidR="00415094" w:rsidRDefault="00AB48A4">
      <w:pPr>
        <w:pStyle w:val="a4"/>
        <w:spacing w:after="80" w:line="336" w:lineRule="auto"/>
      </w:pPr>
      <w:r>
        <w:rPr>
          <w:noProof/>
        </w:rPr>
        <w:drawing>
          <wp:inline distT="0" distB="0" distL="0" distR="0" wp14:anchorId="1BFF3334" wp14:editId="285C23B7">
            <wp:extent cx="5485765" cy="37814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548576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6E233" w14:textId="01DF7D50" w:rsidR="00415094" w:rsidRDefault="00AB48A4" w:rsidP="006F1E50">
      <w:pPr>
        <w:pStyle w:val="a4"/>
        <w:numPr>
          <w:ilvl w:val="1"/>
          <w:numId w:val="20"/>
        </w:numPr>
        <w:tabs>
          <w:tab w:val="left" w:pos="1080"/>
        </w:tabs>
        <w:spacing w:after="80" w:line="336" w:lineRule="auto"/>
      </w:pPr>
      <w:r>
        <w:t>Полномочия органов кредитного кооператива и сотрудников кредитного кооператива, являющихся владельцами рисков:</w:t>
      </w:r>
    </w:p>
    <w:p w14:paraId="39D08363" w14:textId="77777777" w:rsidR="00415094" w:rsidRDefault="00AB48A4" w:rsidP="006F1E50">
      <w:pPr>
        <w:pStyle w:val="a4"/>
        <w:numPr>
          <w:ilvl w:val="2"/>
          <w:numId w:val="20"/>
        </w:numPr>
        <w:tabs>
          <w:tab w:val="left" w:pos="928"/>
        </w:tabs>
        <w:spacing w:after="120" w:line="336" w:lineRule="auto"/>
        <w:rPr>
          <w:b/>
        </w:rPr>
      </w:pPr>
      <w:r>
        <w:rPr>
          <w:b/>
        </w:rPr>
        <w:t>Общее собрание членов кредитного кооператива (пайщиков):</w:t>
      </w:r>
    </w:p>
    <w:p w14:paraId="0F4D4409" w14:textId="77777777" w:rsidR="00415094" w:rsidRDefault="00AB48A4" w:rsidP="006F1E50">
      <w:pPr>
        <w:pStyle w:val="Style10"/>
        <w:widowControl/>
        <w:numPr>
          <w:ilvl w:val="3"/>
          <w:numId w:val="20"/>
        </w:numPr>
        <w:tabs>
          <w:tab w:val="left" w:pos="1800"/>
        </w:tabs>
        <w:spacing w:after="120" w:line="336" w:lineRule="auto"/>
        <w:ind w:left="1701" w:firstLine="0"/>
      </w:pPr>
      <w:r>
        <w:t>Утверждает устав и внутренние нормативные документы кредитного кооператива, определяющие направления развития кредитного кооператива, соответствующие среде, в которой осуществляет свою деятельность кредитный кооператив, в соответствии с Федеральным законом № 190-ФЗ;</w:t>
      </w:r>
    </w:p>
    <w:p w14:paraId="2237C34C" w14:textId="77777777" w:rsidR="00415094" w:rsidRDefault="00AB48A4" w:rsidP="006F1E50">
      <w:pPr>
        <w:pStyle w:val="Style10"/>
        <w:widowControl/>
        <w:numPr>
          <w:ilvl w:val="3"/>
          <w:numId w:val="20"/>
        </w:numPr>
        <w:tabs>
          <w:tab w:val="left" w:pos="1800"/>
        </w:tabs>
        <w:spacing w:after="120" w:line="336" w:lineRule="auto"/>
        <w:ind w:left="1701" w:firstLine="0"/>
      </w:pPr>
      <w:r>
        <w:t>Утверждает смету доходов и расходов на содержание кредитного кооператива с учётом обеспечения достаточного уровня финансовых и иных ресурсов для целей управления рисками;</w:t>
      </w:r>
    </w:p>
    <w:p w14:paraId="504BECA9" w14:textId="77777777" w:rsidR="00415094" w:rsidRDefault="00AB48A4" w:rsidP="006F1E50">
      <w:pPr>
        <w:pStyle w:val="Style10"/>
        <w:widowControl/>
        <w:numPr>
          <w:ilvl w:val="3"/>
          <w:numId w:val="20"/>
        </w:numPr>
        <w:tabs>
          <w:tab w:val="left" w:pos="1800"/>
        </w:tabs>
        <w:spacing w:after="120" w:line="336" w:lineRule="auto"/>
        <w:ind w:left="1701" w:firstLine="0"/>
      </w:pPr>
      <w:r>
        <w:t>Рассматривает информацию о состоянии системы управления рисками кредитного кооператива.</w:t>
      </w:r>
    </w:p>
    <w:p w14:paraId="0BC2F620" w14:textId="77777777" w:rsidR="00415094" w:rsidRDefault="00AB48A4" w:rsidP="006F1E50">
      <w:pPr>
        <w:pStyle w:val="a4"/>
        <w:numPr>
          <w:ilvl w:val="2"/>
          <w:numId w:val="20"/>
        </w:numPr>
        <w:tabs>
          <w:tab w:val="left" w:pos="928"/>
        </w:tabs>
        <w:spacing w:after="120" w:line="336" w:lineRule="auto"/>
        <w:rPr>
          <w:b/>
        </w:rPr>
      </w:pPr>
      <w:r>
        <w:rPr>
          <w:b/>
        </w:rPr>
        <w:t>Правление кредитного кооператива:</w:t>
      </w:r>
    </w:p>
    <w:p w14:paraId="5168DE39" w14:textId="77777777" w:rsidR="00415094" w:rsidRDefault="00AB48A4" w:rsidP="006F1E50">
      <w:pPr>
        <w:pStyle w:val="Style10"/>
        <w:widowControl/>
        <w:numPr>
          <w:ilvl w:val="3"/>
          <w:numId w:val="20"/>
        </w:numPr>
        <w:tabs>
          <w:tab w:val="left" w:pos="1800"/>
        </w:tabs>
        <w:spacing w:after="120" w:line="336" w:lineRule="auto"/>
        <w:ind w:left="1701" w:firstLine="0"/>
      </w:pPr>
      <w:r>
        <w:lastRenderedPageBreak/>
        <w:t>Осуществляет общее руководство деятельностью кредитного кооператива, в том числе по вопросам управления рисками кредитного кооператива в соответствии с требованиями Федерального закона    № 190-ФЗ;</w:t>
      </w:r>
    </w:p>
    <w:p w14:paraId="3F221E2D" w14:textId="77777777" w:rsidR="00415094" w:rsidRDefault="00AB48A4" w:rsidP="006F1E50">
      <w:pPr>
        <w:pStyle w:val="Style10"/>
        <w:widowControl/>
        <w:numPr>
          <w:ilvl w:val="3"/>
          <w:numId w:val="20"/>
        </w:numPr>
        <w:tabs>
          <w:tab w:val="left" w:pos="1800"/>
        </w:tabs>
        <w:spacing w:after="120" w:line="336" w:lineRule="auto"/>
        <w:ind w:left="1701" w:firstLine="0"/>
      </w:pPr>
      <w:r>
        <w:t>Рассматривает и утверждает Положение об управлении рисками в соответствии с уставом кредитного кооператива;</w:t>
      </w:r>
    </w:p>
    <w:p w14:paraId="1AEC8CA7" w14:textId="77777777" w:rsidR="00415094" w:rsidRDefault="00AB48A4" w:rsidP="006F1E50">
      <w:pPr>
        <w:pStyle w:val="Style10"/>
        <w:widowControl/>
        <w:numPr>
          <w:ilvl w:val="3"/>
          <w:numId w:val="20"/>
        </w:numPr>
        <w:tabs>
          <w:tab w:val="left" w:pos="1800"/>
        </w:tabs>
        <w:spacing w:after="120" w:line="336" w:lineRule="auto"/>
        <w:ind w:left="1701" w:firstLine="0"/>
      </w:pPr>
      <w:r>
        <w:t>Утверждает форму реестра рисков и порядок её заполнения;</w:t>
      </w:r>
    </w:p>
    <w:p w14:paraId="7FDC9025" w14:textId="77777777" w:rsidR="00415094" w:rsidRDefault="00AB48A4" w:rsidP="006F1E50">
      <w:pPr>
        <w:pStyle w:val="Style10"/>
        <w:widowControl/>
        <w:numPr>
          <w:ilvl w:val="3"/>
          <w:numId w:val="20"/>
        </w:numPr>
        <w:tabs>
          <w:tab w:val="left" w:pos="1800"/>
        </w:tabs>
        <w:spacing w:after="120" w:line="336" w:lineRule="auto"/>
        <w:ind w:left="1701" w:firstLine="0"/>
      </w:pPr>
      <w:r>
        <w:t>Определяет допустимые уровни потерь (лимитов) по всем выявленным рискам кредитного кооператива на основании предложений единоличного исполнительного органа кредитного кооператива;</w:t>
      </w:r>
    </w:p>
    <w:p w14:paraId="4B92E575" w14:textId="77777777" w:rsidR="00415094" w:rsidRDefault="00AB48A4" w:rsidP="006F1E50">
      <w:pPr>
        <w:pStyle w:val="Style10"/>
        <w:widowControl/>
        <w:numPr>
          <w:ilvl w:val="3"/>
          <w:numId w:val="20"/>
        </w:numPr>
        <w:tabs>
          <w:tab w:val="left" w:pos="1800"/>
        </w:tabs>
        <w:spacing w:after="120" w:line="336" w:lineRule="auto"/>
        <w:ind w:left="1701" w:firstLine="0"/>
      </w:pPr>
      <w:r>
        <w:t>Рассматривает отчеты о состоянии системы управления рисками;</w:t>
      </w:r>
    </w:p>
    <w:p w14:paraId="5D79A9D2" w14:textId="77777777" w:rsidR="00415094" w:rsidRDefault="00AB48A4" w:rsidP="006F1E50">
      <w:pPr>
        <w:pStyle w:val="Style10"/>
        <w:widowControl/>
        <w:numPr>
          <w:ilvl w:val="3"/>
          <w:numId w:val="20"/>
        </w:numPr>
        <w:tabs>
          <w:tab w:val="left" w:pos="1800"/>
        </w:tabs>
        <w:spacing w:after="120" w:line="336" w:lineRule="auto"/>
        <w:ind w:left="1701" w:firstLine="0"/>
      </w:pPr>
      <w:r>
        <w:t>Доводит до общего собрания членов кооператива (пайщиков) информацию о состоянии системы управления рисками кредитного кооператива;</w:t>
      </w:r>
    </w:p>
    <w:p w14:paraId="1F74C1D8" w14:textId="77777777" w:rsidR="00415094" w:rsidRDefault="00AB48A4" w:rsidP="006F1E50">
      <w:pPr>
        <w:pStyle w:val="Style10"/>
        <w:widowControl/>
        <w:numPr>
          <w:ilvl w:val="3"/>
          <w:numId w:val="20"/>
        </w:numPr>
        <w:tabs>
          <w:tab w:val="left" w:pos="1800"/>
        </w:tabs>
        <w:spacing w:after="120" w:line="336" w:lineRule="auto"/>
        <w:ind w:left="1701" w:firstLine="0"/>
      </w:pPr>
      <w:r>
        <w:t>Содействуют развитию риск-культуры в кредитном кооперативе.</w:t>
      </w:r>
    </w:p>
    <w:p w14:paraId="5D3D4C2A" w14:textId="77777777" w:rsidR="00415094" w:rsidRDefault="00AB48A4" w:rsidP="006F1E50">
      <w:pPr>
        <w:pStyle w:val="a4"/>
        <w:numPr>
          <w:ilvl w:val="2"/>
          <w:numId w:val="20"/>
        </w:numPr>
        <w:tabs>
          <w:tab w:val="left" w:pos="928"/>
        </w:tabs>
        <w:spacing w:after="120" w:line="312" w:lineRule="auto"/>
        <w:rPr>
          <w:b/>
        </w:rPr>
      </w:pPr>
      <w:r>
        <w:rPr>
          <w:b/>
        </w:rPr>
        <w:t>Комитет по займам кредитного кооператива:</w:t>
      </w:r>
    </w:p>
    <w:p w14:paraId="139FD927" w14:textId="77777777" w:rsidR="00415094" w:rsidRDefault="00AB48A4" w:rsidP="006F1E50">
      <w:pPr>
        <w:pStyle w:val="Style10"/>
        <w:widowControl/>
        <w:numPr>
          <w:ilvl w:val="3"/>
          <w:numId w:val="20"/>
        </w:numPr>
        <w:tabs>
          <w:tab w:val="left" w:pos="1800"/>
        </w:tabs>
        <w:spacing w:after="120" w:line="312" w:lineRule="auto"/>
        <w:ind w:left="1701" w:firstLine="0"/>
      </w:pPr>
      <w:r>
        <w:t xml:space="preserve">Принимает решение о предоставлении займов в соответствии с требованиями, определёнными в Положении о предоставлении займов исходя из оценки платежеспособности заёмщика - члена кредитного кооператива или членов кредитного кооператива, выступающих </w:t>
      </w:r>
      <w:proofErr w:type="spellStart"/>
      <w:r>
        <w:t>созаёмщиками</w:t>
      </w:r>
      <w:proofErr w:type="spellEnd"/>
      <w:r>
        <w:t>, стоимости предоставленного им (ими) обеспечения исполнения обязательств по договору займа.</w:t>
      </w:r>
    </w:p>
    <w:p w14:paraId="765A643D" w14:textId="77777777" w:rsidR="00415094" w:rsidRDefault="00AB48A4" w:rsidP="006F1E50">
      <w:pPr>
        <w:pStyle w:val="a4"/>
        <w:numPr>
          <w:ilvl w:val="2"/>
          <w:numId w:val="20"/>
        </w:numPr>
        <w:tabs>
          <w:tab w:val="left" w:pos="928"/>
        </w:tabs>
        <w:spacing w:after="120" w:line="312" w:lineRule="auto"/>
        <w:rPr>
          <w:b/>
        </w:rPr>
      </w:pPr>
      <w:r>
        <w:rPr>
          <w:b/>
        </w:rPr>
        <w:t>Единоличный исполнительный орган кредитного кооператива:</w:t>
      </w:r>
    </w:p>
    <w:p w14:paraId="04C46569" w14:textId="77777777" w:rsidR="00415094" w:rsidRDefault="00AB48A4" w:rsidP="006F1E50">
      <w:pPr>
        <w:pStyle w:val="Style10"/>
        <w:widowControl/>
        <w:numPr>
          <w:ilvl w:val="3"/>
          <w:numId w:val="20"/>
        </w:numPr>
        <w:tabs>
          <w:tab w:val="left" w:pos="1800"/>
        </w:tabs>
        <w:spacing w:after="120" w:line="312" w:lineRule="auto"/>
        <w:ind w:left="1701" w:firstLine="0"/>
      </w:pPr>
      <w:r>
        <w:t>Обеспечивает исполнение решений Общего собрания и Правления кредитного кооператива в области управления рисками;</w:t>
      </w:r>
    </w:p>
    <w:p w14:paraId="7D731A53" w14:textId="77777777" w:rsidR="00415094" w:rsidRDefault="00AB48A4" w:rsidP="006F1E50">
      <w:pPr>
        <w:pStyle w:val="Style10"/>
        <w:widowControl/>
        <w:numPr>
          <w:ilvl w:val="3"/>
          <w:numId w:val="20"/>
        </w:numPr>
        <w:tabs>
          <w:tab w:val="left" w:pos="1800"/>
        </w:tabs>
        <w:spacing w:after="120" w:line="312" w:lineRule="auto"/>
        <w:ind w:left="1701" w:firstLine="0"/>
      </w:pPr>
      <w:r>
        <w:t>Распределяет полномочия в области управления рисками между структурными подразделениями и (или) работниками кредитного кооператива;</w:t>
      </w:r>
    </w:p>
    <w:p w14:paraId="43C5D04C" w14:textId="77777777" w:rsidR="00415094" w:rsidRDefault="00AB48A4" w:rsidP="006F1E50">
      <w:pPr>
        <w:pStyle w:val="Style10"/>
        <w:widowControl/>
        <w:numPr>
          <w:ilvl w:val="3"/>
          <w:numId w:val="20"/>
        </w:numPr>
        <w:tabs>
          <w:tab w:val="left" w:pos="1800"/>
        </w:tabs>
        <w:spacing w:after="120" w:line="312" w:lineRule="auto"/>
        <w:ind w:left="1701" w:firstLine="0"/>
      </w:pPr>
      <w:r>
        <w:t>Обеспечивает необходимыми ресурсами структурные подразделения и (или) работников кредитного кооператива в целях управления рисками;</w:t>
      </w:r>
    </w:p>
    <w:p w14:paraId="16D4CE0D" w14:textId="77777777" w:rsidR="00415094" w:rsidRDefault="00AB48A4" w:rsidP="006F1E50">
      <w:pPr>
        <w:pStyle w:val="Style10"/>
        <w:widowControl/>
        <w:numPr>
          <w:ilvl w:val="3"/>
          <w:numId w:val="20"/>
        </w:numPr>
        <w:tabs>
          <w:tab w:val="left" w:pos="1800"/>
        </w:tabs>
        <w:spacing w:after="120" w:line="312" w:lineRule="auto"/>
        <w:ind w:left="1701" w:firstLine="0"/>
      </w:pPr>
      <w:r>
        <w:t xml:space="preserve">Организует обучение работников кредитного кооператива </w:t>
      </w:r>
      <w:bookmarkStart w:id="10" w:name="_Hlk72850768"/>
      <w:r>
        <w:t>по вопросам управления рисками</w:t>
      </w:r>
      <w:bookmarkEnd w:id="10"/>
      <w:r>
        <w:t>;</w:t>
      </w:r>
    </w:p>
    <w:p w14:paraId="7CF18569" w14:textId="77777777" w:rsidR="00415094" w:rsidRDefault="00AB48A4" w:rsidP="006F1E50">
      <w:pPr>
        <w:pStyle w:val="Style10"/>
        <w:widowControl/>
        <w:numPr>
          <w:ilvl w:val="3"/>
          <w:numId w:val="20"/>
        </w:numPr>
        <w:tabs>
          <w:tab w:val="left" w:pos="1800"/>
        </w:tabs>
        <w:spacing w:after="120" w:line="312" w:lineRule="auto"/>
        <w:ind w:left="1701" w:firstLine="0"/>
        <w:rPr>
          <w:i/>
        </w:rPr>
      </w:pPr>
      <w:r>
        <w:lastRenderedPageBreak/>
        <w:t xml:space="preserve">Разрабатывает правила и методы оценки рисков и правила формирования отчетов об управлении рисками и отчетов о состоянии системы управления рисками; </w:t>
      </w:r>
    </w:p>
    <w:p w14:paraId="5898124A" w14:textId="77777777" w:rsidR="00415094" w:rsidRDefault="00AB48A4" w:rsidP="006F1E50">
      <w:pPr>
        <w:pStyle w:val="Style10"/>
        <w:widowControl/>
        <w:numPr>
          <w:ilvl w:val="3"/>
          <w:numId w:val="20"/>
        </w:numPr>
        <w:tabs>
          <w:tab w:val="left" w:pos="1800"/>
        </w:tabs>
        <w:spacing w:after="120" w:line="312" w:lineRule="auto"/>
        <w:ind w:left="1701" w:firstLine="0"/>
        <w:rPr>
          <w:i/>
        </w:rPr>
      </w:pPr>
      <w:r>
        <w:t xml:space="preserve">Обеспечивает ведение реестра рисков; </w:t>
      </w:r>
    </w:p>
    <w:p w14:paraId="5D02988B" w14:textId="77777777" w:rsidR="00415094" w:rsidRDefault="00AB48A4" w:rsidP="006F1E50">
      <w:pPr>
        <w:pStyle w:val="Style10"/>
        <w:widowControl/>
        <w:numPr>
          <w:ilvl w:val="3"/>
          <w:numId w:val="20"/>
        </w:numPr>
        <w:tabs>
          <w:tab w:val="left" w:pos="1800"/>
        </w:tabs>
        <w:spacing w:after="120" w:line="312" w:lineRule="auto"/>
        <w:ind w:left="1701" w:firstLine="0"/>
        <w:rPr>
          <w:i/>
        </w:rPr>
      </w:pPr>
      <w:r>
        <w:t>Осуществляет мониторинг рисков;</w:t>
      </w:r>
    </w:p>
    <w:p w14:paraId="47A2E968" w14:textId="77777777" w:rsidR="00415094" w:rsidRDefault="00AB48A4" w:rsidP="006F1E50">
      <w:pPr>
        <w:pStyle w:val="Style10"/>
        <w:widowControl/>
        <w:numPr>
          <w:ilvl w:val="3"/>
          <w:numId w:val="20"/>
        </w:numPr>
        <w:tabs>
          <w:tab w:val="left" w:pos="1800"/>
        </w:tabs>
        <w:spacing w:after="120" w:line="312" w:lineRule="auto"/>
        <w:ind w:left="1701" w:firstLine="0"/>
        <w:rPr>
          <w:i/>
        </w:rPr>
      </w:pPr>
      <w:r>
        <w:t>Обеспечивает взаимодействие, обмен данными и работу с отчетами об управлении рисками;</w:t>
      </w:r>
    </w:p>
    <w:p w14:paraId="4FE11D9C" w14:textId="77777777" w:rsidR="00415094" w:rsidRDefault="00AB48A4" w:rsidP="006F1E50">
      <w:pPr>
        <w:pStyle w:val="Style10"/>
        <w:widowControl/>
        <w:numPr>
          <w:ilvl w:val="3"/>
          <w:numId w:val="20"/>
        </w:numPr>
        <w:tabs>
          <w:tab w:val="left" w:pos="1800"/>
        </w:tabs>
        <w:spacing w:after="120" w:line="312" w:lineRule="auto"/>
        <w:ind w:left="1701" w:firstLine="0"/>
        <w:rPr>
          <w:i/>
        </w:rPr>
      </w:pPr>
      <w:r>
        <w:t xml:space="preserve">Не реже одного раза в год готовит отчет о состоянии системы управления рисками Правлению кредитного кооператива. </w:t>
      </w:r>
    </w:p>
    <w:p w14:paraId="0A39D9EB" w14:textId="77777777" w:rsidR="00415094" w:rsidRDefault="00AB48A4" w:rsidP="006F1E50">
      <w:pPr>
        <w:pStyle w:val="a4"/>
        <w:numPr>
          <w:ilvl w:val="2"/>
          <w:numId w:val="20"/>
        </w:numPr>
        <w:tabs>
          <w:tab w:val="left" w:pos="928"/>
        </w:tabs>
        <w:spacing w:after="120" w:line="312" w:lineRule="auto"/>
        <w:rPr>
          <w:b/>
        </w:rPr>
      </w:pPr>
      <w:r>
        <w:rPr>
          <w:b/>
        </w:rPr>
        <w:t>Контрольно-ревизионный орган кредитного кооператива:</w:t>
      </w:r>
    </w:p>
    <w:p w14:paraId="6869C397" w14:textId="77777777" w:rsidR="00415094" w:rsidRDefault="00AB48A4" w:rsidP="006F1E50">
      <w:pPr>
        <w:pStyle w:val="Style10"/>
        <w:widowControl/>
        <w:numPr>
          <w:ilvl w:val="3"/>
          <w:numId w:val="20"/>
        </w:numPr>
        <w:tabs>
          <w:tab w:val="left" w:pos="1800"/>
        </w:tabs>
        <w:spacing w:after="120" w:line="312" w:lineRule="auto"/>
        <w:ind w:left="1701" w:firstLine="0"/>
      </w:pPr>
      <w:r>
        <w:t>Осуществляет контроль за деятельностью кредитного кооператива и его органов, в том числе по вопросам управления рисками кредитного кооператива;</w:t>
      </w:r>
    </w:p>
    <w:p w14:paraId="3C81730A" w14:textId="77777777" w:rsidR="00415094" w:rsidRDefault="00AB48A4" w:rsidP="006F1E50">
      <w:pPr>
        <w:pStyle w:val="Style10"/>
        <w:widowControl/>
        <w:numPr>
          <w:ilvl w:val="3"/>
          <w:numId w:val="20"/>
        </w:numPr>
        <w:tabs>
          <w:tab w:val="left" w:pos="1800"/>
        </w:tabs>
        <w:spacing w:after="120" w:line="312" w:lineRule="auto"/>
        <w:ind w:left="1701" w:firstLine="0"/>
      </w:pPr>
      <w:r>
        <w:t>Созывает общее собрание членов кредитного кооператива (пайщиков) в случае, если правление кредитного кооператива не исполняет свои обязанности, в том числе по вопросам управления рисками кредитного кооператива.</w:t>
      </w:r>
    </w:p>
    <w:p w14:paraId="4D2711C9" w14:textId="77777777" w:rsidR="00415094" w:rsidRDefault="00AB48A4" w:rsidP="006F1E50">
      <w:pPr>
        <w:pStyle w:val="a4"/>
        <w:numPr>
          <w:ilvl w:val="2"/>
          <w:numId w:val="20"/>
        </w:numPr>
        <w:tabs>
          <w:tab w:val="left" w:pos="928"/>
        </w:tabs>
        <w:spacing w:after="120" w:line="312" w:lineRule="auto"/>
        <w:rPr>
          <w:b/>
        </w:rPr>
      </w:pPr>
      <w:r>
        <w:rPr>
          <w:b/>
        </w:rPr>
        <w:t>Структурные подразделения и (или) работники кредитного кооператива (владельцы рисков):</w:t>
      </w:r>
    </w:p>
    <w:p w14:paraId="6EE22CF9" w14:textId="77777777" w:rsidR="00415094" w:rsidRDefault="00AB48A4" w:rsidP="006F1E50">
      <w:pPr>
        <w:pStyle w:val="Style10"/>
        <w:widowControl/>
        <w:numPr>
          <w:ilvl w:val="3"/>
          <w:numId w:val="20"/>
        </w:numPr>
        <w:tabs>
          <w:tab w:val="left" w:pos="1800"/>
        </w:tabs>
        <w:spacing w:after="120" w:line="312" w:lineRule="auto"/>
        <w:ind w:left="1701" w:firstLine="0"/>
      </w:pPr>
      <w:r>
        <w:t>Осуществляют непосредственное управление рисками (в том числе их идентификацию, оценку и реагирование на риски) кредитного кооператива в соответствии с полномочиями и обязанностями, определёнными внутренними нормативными и иными документами кредитного кооператива;</w:t>
      </w:r>
    </w:p>
    <w:p w14:paraId="75E44E4E" w14:textId="77777777" w:rsidR="00415094" w:rsidRDefault="00AB48A4" w:rsidP="006F1E50">
      <w:pPr>
        <w:pStyle w:val="Style10"/>
        <w:widowControl/>
        <w:numPr>
          <w:ilvl w:val="3"/>
          <w:numId w:val="20"/>
        </w:numPr>
        <w:tabs>
          <w:tab w:val="left" w:pos="1800"/>
        </w:tabs>
        <w:spacing w:after="120" w:line="312" w:lineRule="auto"/>
        <w:ind w:left="1701" w:firstLine="0"/>
      </w:pPr>
      <w:r>
        <w:t>Информируют органы управления о рисках, возникающих в процессе выполнения своих функций и (или) должностных обязанностей.</w:t>
      </w:r>
    </w:p>
    <w:p w14:paraId="7F941FE1" w14:textId="039A0BA1" w:rsidR="00415094" w:rsidRDefault="00AB48A4" w:rsidP="008F7379">
      <w:pPr>
        <w:pStyle w:val="a4"/>
        <w:numPr>
          <w:ilvl w:val="1"/>
          <w:numId w:val="20"/>
        </w:numPr>
        <w:tabs>
          <w:tab w:val="left" w:pos="1080"/>
        </w:tabs>
        <w:spacing w:after="80" w:line="336" w:lineRule="auto"/>
        <w:ind w:left="567" w:hanging="567"/>
      </w:pPr>
      <w:r>
        <w:t>Взаимодействие органов управления и сотрудников кредитного кооператива, являющихся владельцами рисков обеспечивается посредством организации информационного обмена между субъектами системы управления рисками и достигается исполнением субъектами управления рисками своих обязанностей, определённых в настоящем положении, внутренних нормативных документах кредитного кооператива и должностных инструкциях сотрудников кредитного кооператива.</w:t>
      </w:r>
    </w:p>
    <w:p w14:paraId="10047293" w14:textId="406DC1BB" w:rsidR="00415094" w:rsidRDefault="00AB48A4" w:rsidP="008F7379">
      <w:pPr>
        <w:pStyle w:val="10"/>
        <w:numPr>
          <w:ilvl w:val="0"/>
          <w:numId w:val="21"/>
        </w:numPr>
      </w:pPr>
      <w:bookmarkStart w:id="11" w:name="_Toc87361874"/>
      <w:r>
        <w:lastRenderedPageBreak/>
        <w:t>ОСНОВНЫЕ ПОДХОДЫ К ОРГАНИЗАЦИИ СИСТЕМЫ УПРАВЛЕНИЯ РИСКАМИ</w:t>
      </w:r>
      <w:bookmarkEnd w:id="11"/>
    </w:p>
    <w:p w14:paraId="15AC3D75" w14:textId="4AC4CEA4" w:rsidR="00415094" w:rsidRDefault="006F1E50" w:rsidP="006F1E50">
      <w:pPr>
        <w:pStyle w:val="Style9"/>
        <w:widowControl/>
        <w:numPr>
          <w:ilvl w:val="1"/>
          <w:numId w:val="21"/>
        </w:numPr>
        <w:tabs>
          <w:tab w:val="left" w:pos="567"/>
        </w:tabs>
        <w:spacing w:after="120" w:line="336" w:lineRule="auto"/>
        <w:ind w:hanging="927"/>
        <w:rPr>
          <w:rStyle w:val="FontStyle261"/>
          <w:sz w:val="24"/>
        </w:rPr>
      </w:pPr>
      <w:r>
        <w:t xml:space="preserve"> </w:t>
      </w:r>
      <w:r w:rsidR="00AB48A4">
        <w:t>Кредитный кооператив организует систему управления рисками кредитного кооператива, которая на постоянной основе обеспечивает выполнение цикла следующих ключевых процессов</w:t>
      </w:r>
      <w:r w:rsidR="00AB48A4">
        <w:rPr>
          <w:rStyle w:val="FontStyle261"/>
          <w:sz w:val="24"/>
        </w:rPr>
        <w:t>:</w:t>
      </w:r>
    </w:p>
    <w:p w14:paraId="0BBE72FF" w14:textId="77777777" w:rsidR="00415094" w:rsidRDefault="00AB48A4">
      <w:pPr>
        <w:pStyle w:val="Style21"/>
        <w:widowControl/>
        <w:numPr>
          <w:ilvl w:val="0"/>
          <w:numId w:val="3"/>
        </w:numPr>
        <w:spacing w:after="120" w:line="336" w:lineRule="auto"/>
        <w:ind w:right="4666"/>
        <w:rPr>
          <w:rStyle w:val="FontStyle261"/>
          <w:sz w:val="24"/>
        </w:rPr>
      </w:pPr>
      <w:bookmarkStart w:id="12" w:name="_Hlk72871473"/>
      <w:r>
        <w:rPr>
          <w:rStyle w:val="FontStyle261"/>
          <w:sz w:val="24"/>
        </w:rPr>
        <w:t>Идентификация рисков (</w:t>
      </w:r>
      <w:r>
        <w:rPr>
          <w:rStyle w:val="FontStyle261"/>
          <w:b/>
          <w:sz w:val="24"/>
        </w:rPr>
        <w:t>И</w:t>
      </w:r>
      <w:r>
        <w:rPr>
          <w:rStyle w:val="FontStyle261"/>
          <w:sz w:val="24"/>
        </w:rPr>
        <w:t xml:space="preserve">); </w:t>
      </w:r>
    </w:p>
    <w:p w14:paraId="244E4AAC" w14:textId="77777777" w:rsidR="00415094" w:rsidRDefault="00AB48A4">
      <w:pPr>
        <w:pStyle w:val="Style21"/>
        <w:widowControl/>
        <w:numPr>
          <w:ilvl w:val="0"/>
          <w:numId w:val="3"/>
        </w:numPr>
        <w:spacing w:after="120" w:line="336" w:lineRule="auto"/>
        <w:ind w:right="4666"/>
        <w:rPr>
          <w:rStyle w:val="FontStyle261"/>
          <w:sz w:val="24"/>
        </w:rPr>
      </w:pPr>
      <w:r>
        <w:rPr>
          <w:rStyle w:val="FontStyle261"/>
          <w:sz w:val="24"/>
        </w:rPr>
        <w:t>Оценка (анализ) рисков (</w:t>
      </w:r>
      <w:r>
        <w:rPr>
          <w:rStyle w:val="FontStyle261"/>
          <w:b/>
          <w:sz w:val="24"/>
        </w:rPr>
        <w:t>О</w:t>
      </w:r>
      <w:r>
        <w:rPr>
          <w:rStyle w:val="FontStyle261"/>
          <w:sz w:val="24"/>
        </w:rPr>
        <w:t xml:space="preserve">); </w:t>
      </w:r>
    </w:p>
    <w:p w14:paraId="6A937E80" w14:textId="77777777" w:rsidR="00415094" w:rsidRDefault="00AB48A4">
      <w:pPr>
        <w:pStyle w:val="Style21"/>
        <w:widowControl/>
        <w:numPr>
          <w:ilvl w:val="0"/>
          <w:numId w:val="3"/>
        </w:numPr>
        <w:spacing w:after="120" w:line="336" w:lineRule="auto"/>
        <w:ind w:right="2267"/>
        <w:rPr>
          <w:rStyle w:val="FontStyle261"/>
          <w:sz w:val="24"/>
        </w:rPr>
      </w:pPr>
      <w:r>
        <w:rPr>
          <w:rStyle w:val="FontStyle261"/>
          <w:sz w:val="24"/>
        </w:rPr>
        <w:t>Реагирование на риск (</w:t>
      </w:r>
      <w:r>
        <w:rPr>
          <w:rStyle w:val="FontStyle261"/>
          <w:b/>
          <w:sz w:val="24"/>
        </w:rPr>
        <w:t>Р</w:t>
      </w:r>
      <w:r>
        <w:rPr>
          <w:rStyle w:val="FontStyle261"/>
          <w:sz w:val="24"/>
        </w:rPr>
        <w:t>);</w:t>
      </w:r>
    </w:p>
    <w:p w14:paraId="3768E26C" w14:textId="77777777" w:rsidR="00415094" w:rsidRDefault="00AB48A4">
      <w:pPr>
        <w:pStyle w:val="Style21"/>
        <w:widowControl/>
        <w:numPr>
          <w:ilvl w:val="0"/>
          <w:numId w:val="3"/>
        </w:numPr>
        <w:spacing w:after="120" w:line="336" w:lineRule="auto"/>
        <w:ind w:right="4666"/>
        <w:rPr>
          <w:rStyle w:val="FontStyle261"/>
          <w:sz w:val="24"/>
        </w:rPr>
      </w:pPr>
      <w:r>
        <w:rPr>
          <w:rStyle w:val="FontStyle261"/>
          <w:sz w:val="24"/>
        </w:rPr>
        <w:t>Мониторинг рисков (</w:t>
      </w:r>
      <w:r>
        <w:rPr>
          <w:rStyle w:val="FontStyle261"/>
          <w:b/>
          <w:sz w:val="24"/>
        </w:rPr>
        <w:t>М</w:t>
      </w:r>
      <w:r>
        <w:rPr>
          <w:rStyle w:val="FontStyle261"/>
          <w:sz w:val="24"/>
        </w:rPr>
        <w:t>);</w:t>
      </w:r>
    </w:p>
    <w:p w14:paraId="4DC30E9E" w14:textId="77777777" w:rsidR="00415094" w:rsidRDefault="00AB48A4">
      <w:pPr>
        <w:pStyle w:val="Style21"/>
        <w:widowControl/>
        <w:numPr>
          <w:ilvl w:val="0"/>
          <w:numId w:val="3"/>
        </w:numPr>
        <w:spacing w:after="120" w:line="336" w:lineRule="auto"/>
        <w:ind w:right="-1"/>
        <w:rPr>
          <w:rStyle w:val="FontStyle261"/>
          <w:sz w:val="24"/>
        </w:rPr>
      </w:pPr>
      <w:r>
        <w:rPr>
          <w:rStyle w:val="FontStyle261"/>
          <w:sz w:val="24"/>
        </w:rPr>
        <w:t xml:space="preserve">Формирование отчетов об управлении рисками и </w:t>
      </w:r>
      <w:r>
        <w:t>отчета о состоянии системы управления рисками (</w:t>
      </w:r>
      <w:r>
        <w:rPr>
          <w:b/>
        </w:rPr>
        <w:t>Ф</w:t>
      </w:r>
      <w:r>
        <w:t>)</w:t>
      </w:r>
      <w:r>
        <w:rPr>
          <w:rStyle w:val="FontStyle261"/>
          <w:sz w:val="24"/>
        </w:rPr>
        <w:t>.</w:t>
      </w:r>
    </w:p>
    <w:bookmarkEnd w:id="12"/>
    <w:p w14:paraId="4F14A4E1" w14:textId="77777777" w:rsidR="00415094" w:rsidRDefault="00AB48A4" w:rsidP="006F1E50">
      <w:pPr>
        <w:numPr>
          <w:ilvl w:val="1"/>
          <w:numId w:val="21"/>
        </w:numPr>
        <w:tabs>
          <w:tab w:val="left" w:pos="1080"/>
        </w:tabs>
        <w:spacing w:after="80" w:line="336" w:lineRule="auto"/>
        <w:ind w:left="567" w:hanging="567"/>
      </w:pPr>
      <w:r>
        <w:t xml:space="preserve">Результаты действий, выполняемых на каждом этапе, указанных в 5.1. Положения процессов должны быть представлены в </w:t>
      </w:r>
      <w:r>
        <w:rPr>
          <w:b/>
        </w:rPr>
        <w:t>Реестре рисков кредитного кооператива</w:t>
      </w:r>
      <w:r>
        <w:t>, соответствующего требованиям «</w:t>
      </w:r>
      <w:bookmarkStart w:id="13" w:name="_Hlk72857609"/>
      <w:r>
        <w:t xml:space="preserve">Рекомендации по стандартизации. Менеджмент риска. Реестр риска. Руководство по созданию реестра риска организации. Р 50.1.084-2012.», утверждённых Приказом Росстандарта от 29.11.2012 N 1283-ст. </w:t>
      </w:r>
      <w:bookmarkEnd w:id="13"/>
      <w:r>
        <w:t>(Приложение №1).</w:t>
      </w:r>
    </w:p>
    <w:p w14:paraId="660631A4" w14:textId="77777777" w:rsidR="00415094" w:rsidRDefault="00AB48A4" w:rsidP="006F1E50">
      <w:pPr>
        <w:pStyle w:val="a4"/>
        <w:numPr>
          <w:ilvl w:val="1"/>
          <w:numId w:val="21"/>
        </w:numPr>
        <w:tabs>
          <w:tab w:val="left" w:pos="1080"/>
        </w:tabs>
        <w:spacing w:after="120" w:line="336" w:lineRule="auto"/>
        <w:ind w:left="567" w:hanging="567"/>
      </w:pPr>
      <w:r>
        <w:t>Система управления рисками кредитного кооператива должна позволять на каждом этапе указанных в пункте 5.1. Положения процессов осуществлять контроль за рисками и способствовать обмену информацией о рисках между субъектами управления рисками кредитного кооператива.</w:t>
      </w:r>
    </w:p>
    <w:p w14:paraId="16AB3B9E" w14:textId="77777777" w:rsidR="00415094" w:rsidRDefault="00AB48A4" w:rsidP="006F1E50">
      <w:pPr>
        <w:pStyle w:val="Style9"/>
        <w:widowControl/>
        <w:numPr>
          <w:ilvl w:val="1"/>
          <w:numId w:val="21"/>
        </w:numPr>
        <w:tabs>
          <w:tab w:val="left" w:pos="0"/>
          <w:tab w:val="left" w:pos="1080"/>
        </w:tabs>
        <w:spacing w:after="120" w:line="336" w:lineRule="auto"/>
        <w:ind w:left="567" w:hanging="567"/>
        <w:rPr>
          <w:rStyle w:val="FontStyle261"/>
          <w:sz w:val="24"/>
        </w:rPr>
      </w:pPr>
      <w:r>
        <w:t>Система управления рисками кредитного кооператива должна обеспечивать сравнение уровней рисков, полученных в результате оценки рисков, с приемлемым уровнем, ранжировать риски c последующим принятием на данной основе решения о способе, мерах реагирования на риски и необходимых контрольных процедурах</w:t>
      </w:r>
      <w:r>
        <w:rPr>
          <w:rStyle w:val="FontStyle261"/>
          <w:sz w:val="24"/>
        </w:rPr>
        <w:t>.</w:t>
      </w:r>
    </w:p>
    <w:p w14:paraId="421AEA79" w14:textId="77777777" w:rsidR="00415094" w:rsidRDefault="00AB48A4" w:rsidP="006F1E50">
      <w:pPr>
        <w:pStyle w:val="Style9"/>
        <w:widowControl/>
        <w:numPr>
          <w:ilvl w:val="1"/>
          <w:numId w:val="21"/>
        </w:numPr>
        <w:tabs>
          <w:tab w:val="left" w:pos="567"/>
        </w:tabs>
        <w:spacing w:after="120" w:line="360" w:lineRule="auto"/>
        <w:ind w:left="567" w:right="10" w:hanging="567"/>
        <w:rPr>
          <w:rStyle w:val="FontStyle261"/>
          <w:b/>
          <w:sz w:val="24"/>
        </w:rPr>
      </w:pPr>
      <w:r>
        <w:rPr>
          <w:rStyle w:val="FontStyle261"/>
          <w:sz w:val="24"/>
        </w:rPr>
        <w:t>При</w:t>
      </w:r>
      <w:r>
        <w:rPr>
          <w:rStyle w:val="FontStyle261"/>
          <w:b/>
          <w:sz w:val="24"/>
        </w:rPr>
        <w:t xml:space="preserve"> реагировании на риск </w:t>
      </w:r>
      <w:bookmarkStart w:id="14" w:name="_Hlk496140543"/>
      <w:r>
        <w:t>кредитный кооператив выбирает приём или совокупность приёмов работы с риском</w:t>
      </w:r>
      <w:bookmarkEnd w:id="14"/>
      <w:r>
        <w:rPr>
          <w:rStyle w:val="FontStyle261"/>
          <w:b/>
          <w:sz w:val="24"/>
        </w:rPr>
        <w:t>:</w:t>
      </w:r>
    </w:p>
    <w:p w14:paraId="1DA20823" w14:textId="77777777" w:rsidR="00415094" w:rsidRDefault="00AB48A4" w:rsidP="006F1E50">
      <w:pPr>
        <w:pStyle w:val="Style9"/>
        <w:widowControl/>
        <w:numPr>
          <w:ilvl w:val="2"/>
          <w:numId w:val="21"/>
        </w:numPr>
        <w:tabs>
          <w:tab w:val="left" w:pos="928"/>
          <w:tab w:val="left" w:pos="1493"/>
        </w:tabs>
        <w:spacing w:after="120" w:line="372" w:lineRule="auto"/>
        <w:ind w:left="1134" w:right="10" w:firstLine="0"/>
        <w:rPr>
          <w:rStyle w:val="FontStyle261"/>
          <w:sz w:val="24"/>
        </w:rPr>
      </w:pPr>
      <w:r>
        <w:rPr>
          <w:rStyle w:val="FontStyle261"/>
          <w:b/>
          <w:sz w:val="24"/>
        </w:rPr>
        <w:t>принятие риска</w:t>
      </w:r>
      <w:r>
        <w:rPr>
          <w:rStyle w:val="FontStyle261"/>
          <w:sz w:val="24"/>
        </w:rPr>
        <w:t xml:space="preserve"> - применяется в случаях, когда уровень риска находится в пределах приемлемого уровня; в иных случаях, когда возможности применения других способов реагирования на риск ограничены и (или) их применение нецелесообразно;</w:t>
      </w:r>
    </w:p>
    <w:p w14:paraId="6C1EFAEF" w14:textId="77777777" w:rsidR="00415094" w:rsidRDefault="00AB48A4" w:rsidP="006F1E50">
      <w:pPr>
        <w:pStyle w:val="Style10"/>
        <w:widowControl/>
        <w:numPr>
          <w:ilvl w:val="2"/>
          <w:numId w:val="21"/>
        </w:numPr>
        <w:tabs>
          <w:tab w:val="left" w:pos="928"/>
        </w:tabs>
        <w:spacing w:after="120" w:line="372" w:lineRule="auto"/>
        <w:ind w:left="1134" w:firstLine="0"/>
        <w:rPr>
          <w:rStyle w:val="FontStyle261"/>
          <w:sz w:val="24"/>
        </w:rPr>
      </w:pPr>
      <w:r>
        <w:rPr>
          <w:rStyle w:val="FontStyle261"/>
          <w:b/>
          <w:sz w:val="24"/>
        </w:rPr>
        <w:t>ограничение (снижение уровня, минимизация) риска</w:t>
      </w:r>
      <w:r>
        <w:rPr>
          <w:rStyle w:val="FontStyle261"/>
          <w:sz w:val="24"/>
        </w:rPr>
        <w:t xml:space="preserve"> - применяется в основном в случаях, когда уровень риска превышает приемлемый уровень;</w:t>
      </w:r>
    </w:p>
    <w:p w14:paraId="7B8D82F4" w14:textId="77777777" w:rsidR="00415094" w:rsidRDefault="00AB48A4" w:rsidP="006F1E50">
      <w:pPr>
        <w:pStyle w:val="Style10"/>
        <w:widowControl/>
        <w:numPr>
          <w:ilvl w:val="2"/>
          <w:numId w:val="21"/>
        </w:numPr>
        <w:tabs>
          <w:tab w:val="left" w:pos="928"/>
        </w:tabs>
        <w:spacing w:after="120" w:line="372" w:lineRule="auto"/>
        <w:ind w:left="1134" w:right="5" w:firstLine="0"/>
        <w:rPr>
          <w:rStyle w:val="FontStyle261"/>
          <w:sz w:val="24"/>
        </w:rPr>
      </w:pPr>
      <w:r>
        <w:rPr>
          <w:rStyle w:val="FontStyle261"/>
          <w:b/>
          <w:sz w:val="24"/>
        </w:rPr>
        <w:lastRenderedPageBreak/>
        <w:t>перенос (передача) риска</w:t>
      </w:r>
      <w:r>
        <w:rPr>
          <w:rStyle w:val="FontStyle261"/>
          <w:sz w:val="24"/>
        </w:rPr>
        <w:t xml:space="preserve"> - применяется в случаях, установленных законодательством Российской Федерации, а также в отношении рисков кредитного кооператива, сопряженных с непредвиденными значительными финансовыми потерями кредитного кооператива, которые может и готова взять на себя сторонняя организация;</w:t>
      </w:r>
    </w:p>
    <w:p w14:paraId="7EE5CCA3" w14:textId="77777777" w:rsidR="00415094" w:rsidRDefault="00AB48A4" w:rsidP="006F1E50">
      <w:pPr>
        <w:pStyle w:val="Style10"/>
        <w:widowControl/>
        <w:numPr>
          <w:ilvl w:val="2"/>
          <w:numId w:val="21"/>
        </w:numPr>
        <w:tabs>
          <w:tab w:val="left" w:pos="928"/>
        </w:tabs>
        <w:spacing w:after="120" w:line="372" w:lineRule="auto"/>
        <w:ind w:left="1134" w:firstLine="0"/>
        <w:rPr>
          <w:rStyle w:val="FontStyle261"/>
          <w:sz w:val="24"/>
        </w:rPr>
      </w:pPr>
      <w:r>
        <w:rPr>
          <w:rStyle w:val="FontStyle261"/>
          <w:b/>
          <w:sz w:val="24"/>
        </w:rPr>
        <w:t>финансирование риска</w:t>
      </w:r>
      <w:r>
        <w:rPr>
          <w:rStyle w:val="FontStyle261"/>
          <w:sz w:val="24"/>
        </w:rPr>
        <w:t xml:space="preserve"> - применяется в случаях, когда для покрытия возможных финансовых потерь кредитного кооператива в соответствии с законодательством Российской Федерации в сфере кредитной кооперации, нормативными актами Банка России и уставом кредитного кооператива предусмотрено создание резерва и (или) резервов;</w:t>
      </w:r>
    </w:p>
    <w:p w14:paraId="50E88F1C" w14:textId="77777777" w:rsidR="00415094" w:rsidRDefault="00AB48A4" w:rsidP="006F1E50">
      <w:pPr>
        <w:pStyle w:val="Style10"/>
        <w:widowControl/>
        <w:numPr>
          <w:ilvl w:val="2"/>
          <w:numId w:val="21"/>
        </w:numPr>
        <w:tabs>
          <w:tab w:val="left" w:pos="928"/>
        </w:tabs>
        <w:spacing w:after="120" w:line="372" w:lineRule="auto"/>
        <w:ind w:left="1134" w:firstLine="0"/>
        <w:rPr>
          <w:rStyle w:val="FontStyle261"/>
          <w:sz w:val="24"/>
        </w:rPr>
      </w:pPr>
      <w:r>
        <w:rPr>
          <w:rStyle w:val="FontStyle261"/>
          <w:b/>
          <w:sz w:val="24"/>
        </w:rPr>
        <w:t>уклонение от риска (избегание риска)</w:t>
      </w:r>
      <w:r>
        <w:rPr>
          <w:rStyle w:val="FontStyle261"/>
          <w:sz w:val="24"/>
        </w:rPr>
        <w:t xml:space="preserve"> - применяется в случаях, когда уровень риска превышает приемлемый уровень, при этом невозможно и (или) нецелесообразно применение других способов реагирования на риск. </w:t>
      </w:r>
    </w:p>
    <w:p w14:paraId="04C715CB" w14:textId="77777777" w:rsidR="00415094" w:rsidRDefault="00AB48A4" w:rsidP="006F1E50">
      <w:pPr>
        <w:pStyle w:val="Style9"/>
        <w:widowControl/>
        <w:numPr>
          <w:ilvl w:val="1"/>
          <w:numId w:val="21"/>
        </w:numPr>
        <w:tabs>
          <w:tab w:val="left" w:pos="0"/>
          <w:tab w:val="left" w:pos="1080"/>
        </w:tabs>
        <w:spacing w:after="120" w:line="336" w:lineRule="auto"/>
        <w:ind w:left="567" w:hanging="567"/>
        <w:rPr>
          <w:rStyle w:val="FontStyle261"/>
          <w:sz w:val="24"/>
        </w:rPr>
      </w:pPr>
      <w:r>
        <w:t>В целях эффективного функционирования системы управления рисками кредитного кооператива, должностные лица кредитного кооператива не реже одного раза в год обязаны осуществлять её пересмотр с учетом изменений во внутренней и внешней среде, оказывающих влияние на деятельность кредитного кооператива</w:t>
      </w:r>
      <w:r>
        <w:rPr>
          <w:rStyle w:val="FontStyle261"/>
          <w:sz w:val="24"/>
        </w:rPr>
        <w:t>.</w:t>
      </w:r>
    </w:p>
    <w:p w14:paraId="649BC072" w14:textId="77777777" w:rsidR="00415094" w:rsidRDefault="00AB48A4" w:rsidP="006F1E50">
      <w:pPr>
        <w:pStyle w:val="Style9"/>
        <w:widowControl/>
        <w:numPr>
          <w:ilvl w:val="1"/>
          <w:numId w:val="21"/>
        </w:numPr>
        <w:tabs>
          <w:tab w:val="left" w:pos="0"/>
          <w:tab w:val="left" w:pos="1080"/>
        </w:tabs>
        <w:spacing w:after="120" w:line="336" w:lineRule="auto"/>
        <w:ind w:left="567" w:hanging="567"/>
        <w:rPr>
          <w:rStyle w:val="FontStyle261"/>
          <w:sz w:val="24"/>
        </w:rPr>
      </w:pPr>
      <w:r>
        <w:t>Должностные лица кредитного кооператива, ответственные за управление рисками в кредитном кооперативе фиксируют и оформляют свои решения, связанные с принятием рисков, а также по иным вопросам, связанных с управлением рисками в соответствии с правилами документооборота, утверждённого в кредитном кооперативе</w:t>
      </w:r>
      <w:r>
        <w:rPr>
          <w:rStyle w:val="FontStyle261"/>
          <w:sz w:val="24"/>
        </w:rPr>
        <w:t>.</w:t>
      </w:r>
    </w:p>
    <w:p w14:paraId="6EBA3DC3" w14:textId="2F269F46" w:rsidR="00F74E91" w:rsidRDefault="00AB48A4" w:rsidP="008F7379">
      <w:pPr>
        <w:numPr>
          <w:ilvl w:val="1"/>
          <w:numId w:val="21"/>
        </w:numPr>
        <w:tabs>
          <w:tab w:val="left" w:pos="0"/>
          <w:tab w:val="left" w:pos="1080"/>
        </w:tabs>
        <w:spacing w:after="120" w:line="336" w:lineRule="auto"/>
        <w:ind w:left="567" w:hanging="567"/>
      </w:pPr>
      <w:r>
        <w:rPr>
          <w:rStyle w:val="FontStyle261"/>
          <w:sz w:val="24"/>
        </w:rPr>
        <w:t>Реестр рисков кредитного кооператива актуализируется</w:t>
      </w:r>
      <w:r>
        <w:rPr>
          <w:rStyle w:val="FontStyle261"/>
          <w:color w:val="0070C0"/>
          <w:sz w:val="24"/>
        </w:rPr>
        <w:t xml:space="preserve"> </w:t>
      </w:r>
      <w:r>
        <w:rPr>
          <w:rStyle w:val="FontStyle261"/>
          <w:sz w:val="24"/>
        </w:rPr>
        <w:t>Директором кредитного кооператива</w:t>
      </w:r>
      <w:r>
        <w:rPr>
          <w:rStyle w:val="FontStyle261"/>
          <w:color w:val="0070C0"/>
          <w:sz w:val="24"/>
        </w:rPr>
        <w:t xml:space="preserve"> </w:t>
      </w:r>
      <w:r>
        <w:rPr>
          <w:rStyle w:val="FontStyle261"/>
          <w:sz w:val="24"/>
        </w:rPr>
        <w:t xml:space="preserve">ежеквартально, не позднее десяти рабочих дней с даты окончания отчетного периода (первый квартал, полугодие, девять месяцев календарного года, календарный год). </w:t>
      </w:r>
      <w:bookmarkStart w:id="15" w:name="_Toc87361875"/>
    </w:p>
    <w:p w14:paraId="105CDB8F" w14:textId="580AC5CC" w:rsidR="00415094" w:rsidRDefault="00AB48A4" w:rsidP="008F7379">
      <w:pPr>
        <w:pStyle w:val="10"/>
        <w:numPr>
          <w:ilvl w:val="0"/>
          <w:numId w:val="22"/>
        </w:numPr>
      </w:pPr>
      <w:r>
        <w:t>ПРАВИЛА И МЕТОДЫ ИДЕНТИФИКАЦИИ И ОЦЕНКИ РИСКОВ, ПРИМЕНЯЕМЫХ КРЕДИТНЫМ КООПЕРАТИВОМ</w:t>
      </w:r>
      <w:bookmarkEnd w:id="15"/>
    </w:p>
    <w:p w14:paraId="555FBE23" w14:textId="2B68D688" w:rsidR="00415094" w:rsidRDefault="00AB48A4" w:rsidP="00F74E91">
      <w:pPr>
        <w:pStyle w:val="a4"/>
        <w:numPr>
          <w:ilvl w:val="1"/>
          <w:numId w:val="22"/>
        </w:numPr>
        <w:tabs>
          <w:tab w:val="left" w:pos="1080"/>
        </w:tabs>
        <w:spacing w:after="80" w:line="288" w:lineRule="auto"/>
        <w:ind w:hanging="927"/>
      </w:pPr>
      <w:r>
        <w:t>Кредитный кооператив использует упрощённые методы идентификации и оценки риска, определённые в «Р 50.1.084-2012. Рекомендации по стандартизации. Менеджмент риска. Реестр риска. Руководство по созданию реестра риска организации», утверждённых Приказом Росстандарта от 29.11.2012 N 1283-ст.</w:t>
      </w:r>
    </w:p>
    <w:p w14:paraId="550E1F9A" w14:textId="77777777" w:rsidR="00415094" w:rsidRDefault="00AB48A4" w:rsidP="006F1E50">
      <w:pPr>
        <w:numPr>
          <w:ilvl w:val="1"/>
          <w:numId w:val="22"/>
        </w:numPr>
        <w:tabs>
          <w:tab w:val="left" w:pos="1080"/>
        </w:tabs>
        <w:spacing w:after="80" w:line="288" w:lineRule="auto"/>
        <w:ind w:left="567" w:hanging="567"/>
      </w:pPr>
      <w:r>
        <w:t>В целях идентификации и оценки рисков, кредитный кооператив кредитный кооператив применяет следующие методы:</w:t>
      </w:r>
    </w:p>
    <w:p w14:paraId="19DF3D73" w14:textId="77777777" w:rsidR="00415094" w:rsidRDefault="00AB48A4" w:rsidP="006F1E50">
      <w:pPr>
        <w:numPr>
          <w:ilvl w:val="2"/>
          <w:numId w:val="22"/>
        </w:numPr>
        <w:tabs>
          <w:tab w:val="left" w:pos="928"/>
        </w:tabs>
        <w:spacing w:after="80" w:line="288" w:lineRule="auto"/>
        <w:ind w:left="1134" w:hanging="567"/>
      </w:pPr>
      <w:r>
        <w:rPr>
          <w:b/>
        </w:rPr>
        <w:lastRenderedPageBreak/>
        <w:t>Контрольные листы</w:t>
      </w:r>
      <w:r>
        <w:t xml:space="preserve"> - форма идентификации риска, который позволяет представить пользователю перечень источников неопределенности, которые необходимо рассмотреть, используя ранее разработанный Перечень опасных событий (рисков).</w:t>
      </w:r>
    </w:p>
    <w:p w14:paraId="24452AD6" w14:textId="77777777" w:rsidR="00415094" w:rsidRDefault="00AB48A4" w:rsidP="006F1E50">
      <w:pPr>
        <w:numPr>
          <w:ilvl w:val="2"/>
          <w:numId w:val="22"/>
        </w:numPr>
        <w:tabs>
          <w:tab w:val="left" w:pos="928"/>
        </w:tabs>
        <w:spacing w:after="80" w:line="288" w:lineRule="auto"/>
        <w:ind w:left="1134" w:hanging="567"/>
      </w:pPr>
      <w:r>
        <w:rPr>
          <w:b/>
        </w:rPr>
        <w:t>Предварительный анализ опасностей</w:t>
      </w:r>
      <w:r>
        <w:t xml:space="preserve"> - индуктивный метод анализа, цель которого состоит в идентификации опасности, опасных ситуаций и событий, которые могут нанести вред деятельности, оборудованию или системам кредитного кооператива.</w:t>
      </w:r>
    </w:p>
    <w:p w14:paraId="0C892737" w14:textId="77777777" w:rsidR="00415094" w:rsidRDefault="00AB48A4" w:rsidP="006F1E50">
      <w:pPr>
        <w:numPr>
          <w:ilvl w:val="2"/>
          <w:numId w:val="22"/>
        </w:numPr>
        <w:tabs>
          <w:tab w:val="left" w:pos="928"/>
        </w:tabs>
        <w:spacing w:after="80" w:line="288" w:lineRule="auto"/>
        <w:ind w:left="1134" w:hanging="567"/>
      </w:pPr>
      <w:r>
        <w:rPr>
          <w:b/>
        </w:rPr>
        <w:t>Структурированное интервью и мозговой штурм</w:t>
      </w:r>
      <w:r>
        <w:t xml:space="preserve"> - способ получения набора идей и оценок, ранжируемых командой. Мозговой штурм можно стимулировать путем применения методов интервью «один на один» или «один с группой».</w:t>
      </w:r>
    </w:p>
    <w:p w14:paraId="04B229CC" w14:textId="77777777" w:rsidR="00415094" w:rsidRDefault="00AB48A4" w:rsidP="006F1E50">
      <w:pPr>
        <w:numPr>
          <w:ilvl w:val="2"/>
          <w:numId w:val="22"/>
        </w:numPr>
        <w:tabs>
          <w:tab w:val="left" w:pos="1134"/>
        </w:tabs>
        <w:spacing w:after="80" w:line="288" w:lineRule="auto"/>
        <w:ind w:left="1134" w:hanging="566"/>
      </w:pPr>
      <w:r>
        <w:rPr>
          <w:b/>
        </w:rPr>
        <w:t xml:space="preserve">Метод </w:t>
      </w:r>
      <w:proofErr w:type="spellStart"/>
      <w:r>
        <w:rPr>
          <w:b/>
        </w:rPr>
        <w:t>Дельфи</w:t>
      </w:r>
      <w:proofErr w:type="spellEnd"/>
      <w:r>
        <w:rPr>
          <w:b/>
        </w:rPr>
        <w:t xml:space="preserve"> -</w:t>
      </w:r>
      <w:r>
        <w:t xml:space="preserve"> способ получения экспертных оценок, которые могут помочь при идентификации источников и воздействий опасности, количественной оценке вероятности и последствий и общей оценке риска. </w:t>
      </w:r>
    </w:p>
    <w:p w14:paraId="41FA2F28" w14:textId="5D6BCF9D" w:rsidR="00415094" w:rsidRDefault="00AB48A4" w:rsidP="00F74E91">
      <w:pPr>
        <w:pStyle w:val="a4"/>
        <w:numPr>
          <w:ilvl w:val="2"/>
          <w:numId w:val="22"/>
        </w:numPr>
        <w:tabs>
          <w:tab w:val="left" w:pos="928"/>
        </w:tabs>
        <w:spacing w:after="80" w:line="288" w:lineRule="auto"/>
      </w:pPr>
      <w:r>
        <w:t>Метод позволяет провести независимый анализ и голосование экспертов.</w:t>
      </w:r>
    </w:p>
    <w:p w14:paraId="35EFE647" w14:textId="77777777" w:rsidR="00415094" w:rsidRDefault="00AB48A4" w:rsidP="006F1E50">
      <w:pPr>
        <w:numPr>
          <w:ilvl w:val="1"/>
          <w:numId w:val="22"/>
        </w:numPr>
        <w:tabs>
          <w:tab w:val="left" w:pos="1080"/>
        </w:tabs>
        <w:spacing w:after="80" w:line="288" w:lineRule="auto"/>
        <w:ind w:left="567" w:hanging="567"/>
      </w:pPr>
      <w:r>
        <w:t>Должностные лица кредитного кооператива, в день выявления риска обязаны заполнить Карту риска (Приложение №2) и направить её Директору кредитного кооператива.</w:t>
      </w:r>
    </w:p>
    <w:p w14:paraId="4F61F5FA" w14:textId="77777777" w:rsidR="00415094" w:rsidRDefault="00AB48A4" w:rsidP="006F1E50">
      <w:pPr>
        <w:numPr>
          <w:ilvl w:val="1"/>
          <w:numId w:val="22"/>
        </w:numPr>
        <w:tabs>
          <w:tab w:val="left" w:pos="1080"/>
        </w:tabs>
        <w:spacing w:after="80" w:line="288" w:lineRule="auto"/>
        <w:ind w:left="567" w:hanging="567"/>
      </w:pPr>
      <w:r>
        <w:t xml:space="preserve">Директор кредитного кооператива, в целях обеспечения фиксации рисков, ведёт </w:t>
      </w:r>
      <w:r>
        <w:rPr>
          <w:b/>
        </w:rPr>
        <w:t xml:space="preserve">Журнал выявленных опасных событий (рисков) </w:t>
      </w:r>
      <w:r>
        <w:t>(</w:t>
      </w:r>
      <w:r w:rsidRPr="0000403A">
        <w:rPr>
          <w:color w:val="auto"/>
        </w:rPr>
        <w:t>Приложение №3),</w:t>
      </w:r>
      <w:r>
        <w:t xml:space="preserve"> присваивая новым опасным событиям уникальные коды (</w:t>
      </w:r>
      <w:r>
        <w:rPr>
          <w:i/>
        </w:rPr>
        <w:t>префикс, номер по порядку нарастающим итогом</w:t>
      </w:r>
      <w:r>
        <w:t>):</w:t>
      </w:r>
    </w:p>
    <w:p w14:paraId="7C265CE5" w14:textId="77777777" w:rsidR="00415094" w:rsidRDefault="00AB48A4" w:rsidP="006F1E50">
      <w:pPr>
        <w:pStyle w:val="Style12"/>
        <w:widowControl/>
        <w:numPr>
          <w:ilvl w:val="2"/>
          <w:numId w:val="22"/>
        </w:numPr>
        <w:tabs>
          <w:tab w:val="left" w:pos="928"/>
          <w:tab w:val="left" w:pos="1138"/>
        </w:tabs>
        <w:spacing w:after="100" w:line="288" w:lineRule="auto"/>
        <w:ind w:right="10"/>
        <w:rPr>
          <w:rStyle w:val="FontStyle261"/>
        </w:rPr>
      </w:pPr>
      <w:r>
        <w:t xml:space="preserve">Для рисков, относящихся к группе «стратегический риск» - </w:t>
      </w:r>
      <w:proofErr w:type="spellStart"/>
      <w:r>
        <w:rPr>
          <w:b/>
        </w:rPr>
        <w:t>СТ_n</w:t>
      </w:r>
      <w:proofErr w:type="spellEnd"/>
      <w:r>
        <w:t>;</w:t>
      </w:r>
    </w:p>
    <w:p w14:paraId="66C6BEAA" w14:textId="77777777" w:rsidR="00415094" w:rsidRDefault="00AB48A4" w:rsidP="006F1E50">
      <w:pPr>
        <w:pStyle w:val="Style12"/>
        <w:widowControl/>
        <w:numPr>
          <w:ilvl w:val="2"/>
          <w:numId w:val="22"/>
        </w:numPr>
        <w:tabs>
          <w:tab w:val="left" w:pos="928"/>
          <w:tab w:val="left" w:pos="1138"/>
        </w:tabs>
        <w:spacing w:after="100" w:line="288" w:lineRule="auto"/>
        <w:ind w:right="5"/>
        <w:rPr>
          <w:sz w:val="26"/>
        </w:rPr>
      </w:pPr>
      <w:r>
        <w:t xml:space="preserve">Для рисков, относящихся к группе репутационный риск - </w:t>
      </w:r>
      <w:proofErr w:type="spellStart"/>
      <w:r>
        <w:rPr>
          <w:b/>
        </w:rPr>
        <w:t>РП_n</w:t>
      </w:r>
      <w:proofErr w:type="spellEnd"/>
      <w:r>
        <w:t>;</w:t>
      </w:r>
    </w:p>
    <w:p w14:paraId="718D7B29" w14:textId="77777777" w:rsidR="00415094" w:rsidRDefault="00AB48A4" w:rsidP="006F1E50">
      <w:pPr>
        <w:pStyle w:val="Style12"/>
        <w:widowControl/>
        <w:numPr>
          <w:ilvl w:val="2"/>
          <w:numId w:val="22"/>
        </w:numPr>
        <w:tabs>
          <w:tab w:val="left" w:pos="928"/>
          <w:tab w:val="left" w:pos="1138"/>
        </w:tabs>
        <w:spacing w:after="100" w:line="288" w:lineRule="auto"/>
        <w:ind w:right="5"/>
        <w:rPr>
          <w:rStyle w:val="FontStyle261"/>
        </w:rPr>
      </w:pPr>
      <w:r>
        <w:t xml:space="preserve">Для рисков, относящихся к группе операционный риск - </w:t>
      </w:r>
      <w:proofErr w:type="spellStart"/>
      <w:r>
        <w:rPr>
          <w:b/>
        </w:rPr>
        <w:t>ОП_n</w:t>
      </w:r>
      <w:proofErr w:type="spellEnd"/>
      <w:r>
        <w:t>;</w:t>
      </w:r>
    </w:p>
    <w:p w14:paraId="5BBADA51" w14:textId="77777777" w:rsidR="00415094" w:rsidRDefault="00AB48A4" w:rsidP="006F1E50">
      <w:pPr>
        <w:pStyle w:val="Style12"/>
        <w:widowControl/>
        <w:numPr>
          <w:ilvl w:val="2"/>
          <w:numId w:val="22"/>
        </w:numPr>
        <w:tabs>
          <w:tab w:val="left" w:pos="917"/>
        </w:tabs>
        <w:spacing w:after="100" w:line="288" w:lineRule="auto"/>
        <w:ind w:right="10"/>
        <w:rPr>
          <w:sz w:val="26"/>
        </w:rPr>
      </w:pPr>
      <w:r>
        <w:t xml:space="preserve">Для рисков, относящихся к группе кредитный риск - </w:t>
      </w:r>
      <w:proofErr w:type="spellStart"/>
      <w:r>
        <w:rPr>
          <w:b/>
        </w:rPr>
        <w:t>КР_n</w:t>
      </w:r>
      <w:proofErr w:type="spellEnd"/>
      <w:r>
        <w:t>;</w:t>
      </w:r>
    </w:p>
    <w:p w14:paraId="2A562A2C" w14:textId="77777777" w:rsidR="00415094" w:rsidRDefault="00AB48A4" w:rsidP="006F1E50">
      <w:pPr>
        <w:pStyle w:val="Style12"/>
        <w:widowControl/>
        <w:numPr>
          <w:ilvl w:val="2"/>
          <w:numId w:val="22"/>
        </w:numPr>
        <w:tabs>
          <w:tab w:val="left" w:pos="917"/>
        </w:tabs>
        <w:spacing w:after="100" w:line="288" w:lineRule="auto"/>
        <w:ind w:right="10"/>
        <w:rPr>
          <w:sz w:val="26"/>
        </w:rPr>
      </w:pPr>
      <w:r>
        <w:t xml:space="preserve">Для рисков, относящихся к группе рыночный риск - </w:t>
      </w:r>
      <w:proofErr w:type="spellStart"/>
      <w:r>
        <w:rPr>
          <w:b/>
        </w:rPr>
        <w:t>РР_n</w:t>
      </w:r>
      <w:proofErr w:type="spellEnd"/>
      <w:r>
        <w:t>;</w:t>
      </w:r>
    </w:p>
    <w:p w14:paraId="469C9E2B" w14:textId="77777777" w:rsidR="00415094" w:rsidRDefault="00AB48A4" w:rsidP="006F1E50">
      <w:pPr>
        <w:pStyle w:val="Style12"/>
        <w:widowControl/>
        <w:numPr>
          <w:ilvl w:val="2"/>
          <w:numId w:val="22"/>
        </w:numPr>
        <w:tabs>
          <w:tab w:val="left" w:pos="917"/>
        </w:tabs>
        <w:spacing w:after="80" w:line="288" w:lineRule="auto"/>
        <w:ind w:right="10"/>
      </w:pPr>
      <w:r>
        <w:t>Для рисков, относящихся к группе риск ликвидности</w:t>
      </w:r>
      <w:r>
        <w:rPr>
          <w:rStyle w:val="FontStyle261"/>
        </w:rPr>
        <w:t xml:space="preserve"> </w:t>
      </w:r>
      <w:r>
        <w:t xml:space="preserve">- </w:t>
      </w:r>
      <w:proofErr w:type="spellStart"/>
      <w:r>
        <w:rPr>
          <w:b/>
        </w:rPr>
        <w:t>ЛИ_n</w:t>
      </w:r>
      <w:proofErr w:type="spellEnd"/>
      <w:r>
        <w:t>.</w:t>
      </w:r>
    </w:p>
    <w:p w14:paraId="016CBCB4" w14:textId="77777777" w:rsidR="00415094" w:rsidRDefault="00415094">
      <w:pPr>
        <w:pStyle w:val="Style12"/>
        <w:widowControl/>
        <w:tabs>
          <w:tab w:val="left" w:pos="917"/>
        </w:tabs>
        <w:spacing w:after="80" w:line="312" w:lineRule="auto"/>
        <w:ind w:right="10"/>
      </w:pPr>
    </w:p>
    <w:p w14:paraId="438FFA24" w14:textId="77777777" w:rsidR="00415094" w:rsidRDefault="00AB48A4" w:rsidP="006F1E50">
      <w:pPr>
        <w:numPr>
          <w:ilvl w:val="1"/>
          <w:numId w:val="22"/>
        </w:numPr>
        <w:tabs>
          <w:tab w:val="left" w:pos="1080"/>
        </w:tabs>
        <w:spacing w:after="80" w:line="336" w:lineRule="auto"/>
        <w:ind w:left="567" w:hanging="567"/>
      </w:pPr>
      <w:r>
        <w:t xml:space="preserve">Качественная оценка </w:t>
      </w:r>
      <w:r>
        <w:rPr>
          <w:u w:val="single"/>
        </w:rPr>
        <w:t>вероятности</w:t>
      </w:r>
      <w:r>
        <w:t xml:space="preserve"> наступления опасного события (</w:t>
      </w:r>
      <w:r>
        <w:rPr>
          <w:b/>
        </w:rPr>
        <w:t>I</w:t>
      </w:r>
      <w:r>
        <w:t>) определяется кредитным кооперативом исходя из имеющихся данных (экспертной оценки) по каждому событию:</w:t>
      </w:r>
    </w:p>
    <w:p w14:paraId="057C0C20" w14:textId="77777777" w:rsidR="00415094" w:rsidRDefault="00AB48A4">
      <w:pPr>
        <w:spacing w:after="80" w:line="336" w:lineRule="auto"/>
        <w:jc w:val="right"/>
      </w:pPr>
      <w:r>
        <w:rPr>
          <w:b/>
        </w:rPr>
        <w:t>Таблица №1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88"/>
        <w:gridCol w:w="4727"/>
      </w:tblGrid>
      <w:tr w:rsidR="00415094" w14:paraId="70B2D9F6" w14:textId="77777777">
        <w:trPr>
          <w:trHeight w:hRule="exact" w:val="624"/>
        </w:trPr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left w:w="40" w:type="dxa"/>
              <w:right w:w="40" w:type="dxa"/>
            </w:tcMar>
            <w:vAlign w:val="center"/>
          </w:tcPr>
          <w:p w14:paraId="02E9ECCA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  <w:rFonts w:ascii="Times New Roman" w:hAnsi="Times New Roman"/>
                <w:b/>
                <w:sz w:val="20"/>
              </w:rPr>
            </w:pPr>
            <w:r>
              <w:rPr>
                <w:rStyle w:val="FontStyle381"/>
                <w:rFonts w:ascii="Times New Roman" w:hAnsi="Times New Roman"/>
                <w:b/>
                <w:sz w:val="20"/>
              </w:rPr>
              <w:t>Оценка вероятности, %</w:t>
            </w:r>
          </w:p>
        </w:tc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left w:w="40" w:type="dxa"/>
              <w:right w:w="40" w:type="dxa"/>
            </w:tcMar>
            <w:vAlign w:val="center"/>
          </w:tcPr>
          <w:p w14:paraId="632DA798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  <w:rFonts w:ascii="Times New Roman" w:hAnsi="Times New Roman"/>
                <w:b/>
                <w:sz w:val="20"/>
              </w:rPr>
            </w:pPr>
            <w:r>
              <w:rPr>
                <w:rStyle w:val="FontStyle381"/>
                <w:rFonts w:ascii="Times New Roman" w:hAnsi="Times New Roman"/>
                <w:b/>
                <w:sz w:val="20"/>
              </w:rPr>
              <w:t xml:space="preserve">Качественная оценка вероятности </w:t>
            </w:r>
          </w:p>
          <w:p w14:paraId="6983647C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  <w:rFonts w:ascii="Times New Roman" w:hAnsi="Times New Roman"/>
                <w:b/>
                <w:sz w:val="20"/>
              </w:rPr>
            </w:pPr>
            <w:r>
              <w:rPr>
                <w:rStyle w:val="FontStyle381"/>
                <w:rFonts w:ascii="Times New Roman" w:hAnsi="Times New Roman"/>
                <w:b/>
                <w:sz w:val="20"/>
              </w:rPr>
              <w:t>(в баллах)</w:t>
            </w:r>
          </w:p>
        </w:tc>
      </w:tr>
      <w:tr w:rsidR="00415094" w14:paraId="6EDBA039" w14:textId="77777777">
        <w:trPr>
          <w:trHeight w:hRule="exact" w:val="302"/>
        </w:trPr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1860A84F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очень низкая (менее 5 %)</w:t>
            </w:r>
          </w:p>
        </w:tc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4F258E94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 xml:space="preserve">очень низкая, </w:t>
            </w:r>
            <w:r>
              <w:rPr>
                <w:rStyle w:val="FontStyle381"/>
                <w:rFonts w:ascii="Times New Roman" w:hAnsi="Times New Roman"/>
                <w:b/>
                <w:sz w:val="20"/>
              </w:rPr>
              <w:t>1</w:t>
            </w:r>
            <w:r>
              <w:rPr>
                <w:rStyle w:val="FontStyle381"/>
                <w:rFonts w:ascii="Times New Roman" w:hAnsi="Times New Roman"/>
                <w:sz w:val="20"/>
              </w:rPr>
              <w:t xml:space="preserve"> балл</w:t>
            </w:r>
          </w:p>
        </w:tc>
      </w:tr>
      <w:tr w:rsidR="00415094" w14:paraId="31CB3EAC" w14:textId="77777777">
        <w:trPr>
          <w:trHeight w:hRule="exact" w:val="302"/>
        </w:trPr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7A9EB073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низкая (5 - 20 %)</w:t>
            </w:r>
          </w:p>
        </w:tc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34E434D2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 xml:space="preserve">низкая, </w:t>
            </w:r>
            <w:r>
              <w:rPr>
                <w:rStyle w:val="FontStyle381"/>
                <w:rFonts w:ascii="Times New Roman" w:hAnsi="Times New Roman"/>
                <w:b/>
                <w:sz w:val="20"/>
              </w:rPr>
              <w:t>2</w:t>
            </w:r>
            <w:r>
              <w:rPr>
                <w:rStyle w:val="FontStyle381"/>
                <w:rFonts w:ascii="Times New Roman" w:hAnsi="Times New Roman"/>
                <w:sz w:val="20"/>
              </w:rPr>
              <w:t xml:space="preserve"> балла</w:t>
            </w:r>
          </w:p>
        </w:tc>
      </w:tr>
      <w:tr w:rsidR="00415094" w14:paraId="329DC95C" w14:textId="77777777">
        <w:trPr>
          <w:trHeight w:hRule="exact" w:val="302"/>
        </w:trPr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5D3012EA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средняя, (20 - 50 %)</w:t>
            </w:r>
          </w:p>
        </w:tc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18529153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 xml:space="preserve">средняя, </w:t>
            </w:r>
            <w:r>
              <w:rPr>
                <w:rStyle w:val="FontStyle381"/>
                <w:rFonts w:ascii="Times New Roman" w:hAnsi="Times New Roman"/>
                <w:b/>
                <w:sz w:val="20"/>
              </w:rPr>
              <w:t>3</w:t>
            </w:r>
            <w:r>
              <w:rPr>
                <w:rStyle w:val="FontStyle381"/>
                <w:rFonts w:ascii="Times New Roman" w:hAnsi="Times New Roman"/>
                <w:sz w:val="20"/>
              </w:rPr>
              <w:t xml:space="preserve"> балла</w:t>
            </w:r>
          </w:p>
        </w:tc>
      </w:tr>
      <w:tr w:rsidR="00415094" w14:paraId="5F08B313" w14:textId="77777777">
        <w:trPr>
          <w:trHeight w:hRule="exact" w:val="302"/>
        </w:trPr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6A42AEB4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высокая, (более 50 %)</w:t>
            </w:r>
          </w:p>
        </w:tc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1B3518E4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 xml:space="preserve">высокая, </w:t>
            </w:r>
            <w:r>
              <w:rPr>
                <w:rStyle w:val="FontStyle381"/>
                <w:rFonts w:ascii="Times New Roman" w:hAnsi="Times New Roman"/>
                <w:b/>
                <w:sz w:val="20"/>
              </w:rPr>
              <w:t>4</w:t>
            </w:r>
            <w:r>
              <w:rPr>
                <w:rStyle w:val="FontStyle381"/>
                <w:rFonts w:ascii="Times New Roman" w:hAnsi="Times New Roman"/>
                <w:sz w:val="20"/>
              </w:rPr>
              <w:t xml:space="preserve"> балла</w:t>
            </w:r>
          </w:p>
        </w:tc>
      </w:tr>
      <w:tr w:rsidR="00415094" w14:paraId="6387690F" w14:textId="77777777">
        <w:trPr>
          <w:trHeight w:hRule="exact" w:val="302"/>
        </w:trPr>
        <w:tc>
          <w:tcPr>
            <w:tcW w:w="4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6BCACE58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очень высокая, 100 %</w:t>
            </w:r>
          </w:p>
        </w:tc>
        <w:tc>
          <w:tcPr>
            <w:tcW w:w="4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</w:tcPr>
          <w:p w14:paraId="5E5AFC21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 xml:space="preserve">очень высокая, </w:t>
            </w:r>
            <w:r>
              <w:rPr>
                <w:rStyle w:val="FontStyle381"/>
                <w:rFonts w:ascii="Times New Roman" w:hAnsi="Times New Roman"/>
                <w:b/>
                <w:sz w:val="20"/>
              </w:rPr>
              <w:t>5</w:t>
            </w:r>
            <w:r>
              <w:rPr>
                <w:rStyle w:val="FontStyle381"/>
                <w:rFonts w:ascii="Times New Roman" w:hAnsi="Times New Roman"/>
                <w:sz w:val="20"/>
              </w:rPr>
              <w:t xml:space="preserve"> баллов</w:t>
            </w:r>
          </w:p>
        </w:tc>
      </w:tr>
    </w:tbl>
    <w:p w14:paraId="5CD653F1" w14:textId="77777777" w:rsidR="00415094" w:rsidRDefault="00415094">
      <w:pPr>
        <w:spacing w:after="80" w:line="336" w:lineRule="auto"/>
      </w:pPr>
    </w:p>
    <w:p w14:paraId="75C2BEE3" w14:textId="45657422" w:rsidR="00FA1AEC" w:rsidRPr="00FA1AEC" w:rsidRDefault="00AB48A4" w:rsidP="00FA1AEC">
      <w:pPr>
        <w:numPr>
          <w:ilvl w:val="1"/>
          <w:numId w:val="22"/>
        </w:numPr>
        <w:tabs>
          <w:tab w:val="left" w:pos="1080"/>
        </w:tabs>
        <w:spacing w:after="80" w:line="336" w:lineRule="auto"/>
        <w:ind w:left="567" w:hanging="567"/>
      </w:pPr>
      <w:r>
        <w:lastRenderedPageBreak/>
        <w:t>В зависимости от области воздействия опасного события, кредитный кооператив оценивает последствия опасного события при существующих средствах контроля, методах управления и мероприятиях по снижению риска:</w:t>
      </w:r>
    </w:p>
    <w:p w14:paraId="4B21F430" w14:textId="77777777" w:rsidR="00FA1AEC" w:rsidRDefault="00FA1AEC">
      <w:pPr>
        <w:spacing w:after="80" w:line="336" w:lineRule="auto"/>
        <w:jc w:val="right"/>
        <w:rPr>
          <w:b/>
        </w:rPr>
      </w:pPr>
    </w:p>
    <w:p w14:paraId="4EBBA160" w14:textId="77777777" w:rsidR="00415094" w:rsidRDefault="00AB48A4">
      <w:pPr>
        <w:spacing w:after="80" w:line="336" w:lineRule="auto"/>
        <w:jc w:val="right"/>
      </w:pPr>
      <w:r>
        <w:rPr>
          <w:b/>
        </w:rPr>
        <w:t>Таблица №2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82"/>
        <w:gridCol w:w="5221"/>
        <w:gridCol w:w="1412"/>
      </w:tblGrid>
      <w:tr w:rsidR="00415094" w14:paraId="50713620" w14:textId="77777777">
        <w:trPr>
          <w:trHeight w:hRule="exact" w:val="619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left w:w="40" w:type="dxa"/>
              <w:right w:w="40" w:type="dxa"/>
            </w:tcMar>
            <w:vAlign w:val="center"/>
          </w:tcPr>
          <w:p w14:paraId="0F2ACDA6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  <w:rFonts w:ascii="Times New Roman" w:hAnsi="Times New Roman"/>
                <w:b/>
                <w:sz w:val="20"/>
              </w:rPr>
            </w:pPr>
            <w:r>
              <w:rPr>
                <w:rStyle w:val="FontStyle381"/>
                <w:rFonts w:ascii="Times New Roman" w:hAnsi="Times New Roman"/>
                <w:b/>
                <w:sz w:val="20"/>
              </w:rPr>
              <w:t>Описание последствий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left w:w="40" w:type="dxa"/>
              <w:right w:w="40" w:type="dxa"/>
            </w:tcMar>
            <w:vAlign w:val="center"/>
          </w:tcPr>
          <w:p w14:paraId="782010C0" w14:textId="77777777" w:rsidR="00415094" w:rsidRDefault="00AB48A4">
            <w:pPr>
              <w:pStyle w:val="Style27"/>
              <w:widowControl/>
              <w:spacing w:line="240" w:lineRule="auto"/>
              <w:ind w:left="105"/>
              <w:rPr>
                <w:rStyle w:val="FontStyle381"/>
                <w:rFonts w:ascii="Times New Roman" w:hAnsi="Times New Roman"/>
                <w:b/>
                <w:sz w:val="20"/>
              </w:rPr>
            </w:pPr>
            <w:r>
              <w:rPr>
                <w:rStyle w:val="FontStyle381"/>
                <w:rFonts w:ascii="Times New Roman" w:hAnsi="Times New Roman"/>
                <w:b/>
                <w:sz w:val="20"/>
              </w:rPr>
              <w:t>Объекты воздействия опасного события</w:t>
            </w:r>
          </w:p>
          <w:p w14:paraId="012F7F7A" w14:textId="77777777" w:rsidR="00415094" w:rsidRDefault="00AB48A4">
            <w:pPr>
              <w:pStyle w:val="Style27"/>
              <w:widowControl/>
              <w:spacing w:line="240" w:lineRule="auto"/>
              <w:ind w:left="105"/>
              <w:rPr>
                <w:rStyle w:val="FontStyle381"/>
                <w:rFonts w:ascii="Times New Roman" w:hAnsi="Times New Roman"/>
                <w:b/>
                <w:sz w:val="20"/>
              </w:rPr>
            </w:pPr>
            <w:r>
              <w:rPr>
                <w:rStyle w:val="FontStyle381"/>
                <w:rFonts w:ascii="Times New Roman" w:hAnsi="Times New Roman"/>
                <w:b/>
                <w:sz w:val="20"/>
              </w:rPr>
              <w:t>(потери / убытки)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left w:w="40" w:type="dxa"/>
              <w:right w:w="40" w:type="dxa"/>
            </w:tcMar>
            <w:vAlign w:val="center"/>
          </w:tcPr>
          <w:p w14:paraId="163A2A30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  <w:rFonts w:ascii="Times New Roman" w:hAnsi="Times New Roman"/>
                <w:b/>
                <w:sz w:val="20"/>
              </w:rPr>
            </w:pPr>
            <w:r>
              <w:rPr>
                <w:rStyle w:val="FontStyle381"/>
                <w:rFonts w:ascii="Times New Roman" w:hAnsi="Times New Roman"/>
                <w:b/>
                <w:sz w:val="20"/>
              </w:rPr>
              <w:t>Последствие (I), в баллах</w:t>
            </w:r>
          </w:p>
        </w:tc>
      </w:tr>
      <w:tr w:rsidR="00415094" w14:paraId="488D4DB6" w14:textId="77777777">
        <w:trPr>
          <w:trHeight w:hRule="exact" w:val="520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23641EE" w14:textId="77777777" w:rsidR="00415094" w:rsidRDefault="00AB48A4">
            <w:pPr>
              <w:pStyle w:val="Style27"/>
              <w:widowControl/>
              <w:spacing w:line="240" w:lineRule="auto"/>
              <w:ind w:left="274"/>
              <w:jc w:val="left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малозначительные последствия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68C1098" w14:textId="77777777" w:rsidR="00415094" w:rsidRDefault="00AB48A4">
            <w:pPr>
              <w:pStyle w:val="Style27"/>
              <w:widowControl/>
              <w:spacing w:line="240" w:lineRule="auto"/>
              <w:ind w:left="105"/>
              <w:jc w:val="left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До 5 % от сделки / покрытие возможных убытков в рамках текущих расходов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665557D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1</w:t>
            </w:r>
          </w:p>
        </w:tc>
      </w:tr>
      <w:tr w:rsidR="00415094" w14:paraId="2C7E7653" w14:textId="77777777">
        <w:trPr>
          <w:trHeight w:hRule="exact" w:val="520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FEB2CE2" w14:textId="77777777" w:rsidR="00415094" w:rsidRDefault="00AB48A4">
            <w:pPr>
              <w:pStyle w:val="Style27"/>
              <w:widowControl/>
              <w:spacing w:line="240" w:lineRule="auto"/>
              <w:ind w:left="266"/>
              <w:jc w:val="left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небольшие последствия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C25DE47" w14:textId="77777777" w:rsidR="00415094" w:rsidRDefault="00AB48A4">
            <w:pPr>
              <w:pStyle w:val="Style27"/>
              <w:widowControl/>
              <w:spacing w:line="240" w:lineRule="auto"/>
              <w:ind w:left="105"/>
              <w:jc w:val="left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До 10 % от сделки / покрытие возможных убытков за счет дополнительных расходов по смете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3CD0D27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2</w:t>
            </w:r>
          </w:p>
        </w:tc>
      </w:tr>
      <w:tr w:rsidR="00415094" w14:paraId="4AB6820C" w14:textId="77777777">
        <w:trPr>
          <w:trHeight w:hRule="exact" w:val="520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A8E09E0" w14:textId="77777777" w:rsidR="00415094" w:rsidRDefault="00AB48A4">
            <w:pPr>
              <w:pStyle w:val="Style27"/>
              <w:widowControl/>
              <w:spacing w:line="240" w:lineRule="auto"/>
              <w:ind w:left="266"/>
              <w:jc w:val="left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умеренные последствия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61D80F0" w14:textId="77777777" w:rsidR="00415094" w:rsidRDefault="00AB48A4">
            <w:pPr>
              <w:pStyle w:val="Style27"/>
              <w:widowControl/>
              <w:spacing w:line="240" w:lineRule="auto"/>
              <w:ind w:left="105"/>
              <w:jc w:val="left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До 25 % от сделки / покрытие возможных убытков за счет накопленных фондов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4E83142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3</w:t>
            </w:r>
          </w:p>
        </w:tc>
      </w:tr>
      <w:tr w:rsidR="00415094" w14:paraId="64534C27" w14:textId="77777777">
        <w:trPr>
          <w:trHeight w:hRule="exact" w:val="520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6A7F4BA" w14:textId="77777777" w:rsidR="00415094" w:rsidRDefault="00AB48A4">
            <w:pPr>
              <w:pStyle w:val="Style27"/>
              <w:widowControl/>
              <w:spacing w:line="240" w:lineRule="auto"/>
              <w:ind w:left="266"/>
              <w:jc w:val="left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значительные последствия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46472C5" w14:textId="77777777" w:rsidR="00415094" w:rsidRDefault="00AB48A4">
            <w:pPr>
              <w:pStyle w:val="Style27"/>
              <w:widowControl/>
              <w:spacing w:line="187" w:lineRule="exact"/>
              <w:ind w:left="105" w:right="22"/>
              <w:jc w:val="left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До 50 % от сделки / покрытие возможных убытков за счет резервного фонда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C9391F6" w14:textId="77777777" w:rsidR="00415094" w:rsidRDefault="00AB48A4">
            <w:pPr>
              <w:pStyle w:val="Style27"/>
              <w:widowControl/>
              <w:spacing w:line="187" w:lineRule="exact"/>
              <w:ind w:right="22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4</w:t>
            </w:r>
          </w:p>
        </w:tc>
      </w:tr>
      <w:tr w:rsidR="00415094" w14:paraId="5F2C6385" w14:textId="77777777">
        <w:trPr>
          <w:trHeight w:hRule="exact" w:val="520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A9D6070" w14:textId="77777777" w:rsidR="00415094" w:rsidRDefault="00AB48A4">
            <w:pPr>
              <w:pStyle w:val="Style27"/>
              <w:widowControl/>
              <w:spacing w:line="240" w:lineRule="auto"/>
              <w:ind w:left="274"/>
              <w:jc w:val="left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катастрофические последствия</w:t>
            </w:r>
          </w:p>
        </w:tc>
        <w:tc>
          <w:tcPr>
            <w:tcW w:w="5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2899496" w14:textId="77777777" w:rsidR="00415094" w:rsidRDefault="00AB48A4">
            <w:pPr>
              <w:pStyle w:val="Style27"/>
              <w:widowControl/>
              <w:spacing w:line="187" w:lineRule="exact"/>
              <w:ind w:left="105" w:right="14"/>
              <w:jc w:val="left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Свыше 5о % от сделки / утрата капитала кредитного кооператива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316078C" w14:textId="77777777" w:rsidR="00415094" w:rsidRDefault="00AB48A4">
            <w:pPr>
              <w:pStyle w:val="Style27"/>
              <w:widowControl/>
              <w:spacing w:line="187" w:lineRule="exact"/>
              <w:ind w:right="14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5</w:t>
            </w:r>
          </w:p>
        </w:tc>
      </w:tr>
    </w:tbl>
    <w:p w14:paraId="44F2C11B" w14:textId="77777777" w:rsidR="00415094" w:rsidRDefault="00415094">
      <w:pPr>
        <w:spacing w:after="80" w:line="336" w:lineRule="auto"/>
      </w:pPr>
    </w:p>
    <w:p w14:paraId="2FE6EFD8" w14:textId="77777777" w:rsidR="00415094" w:rsidRDefault="00AB48A4" w:rsidP="006F1E50">
      <w:pPr>
        <w:numPr>
          <w:ilvl w:val="1"/>
          <w:numId w:val="22"/>
        </w:numPr>
        <w:tabs>
          <w:tab w:val="left" w:pos="1080"/>
        </w:tabs>
        <w:spacing w:after="80" w:line="312" w:lineRule="auto"/>
        <w:ind w:left="567" w:hanging="567"/>
      </w:pPr>
      <w:r>
        <w:t>В целях оценки значимости риска, кредитный кооператив сопоставляет оценку вероятности наступления опасного события (</w:t>
      </w:r>
      <w:r>
        <w:rPr>
          <w:b/>
        </w:rPr>
        <w:t>L</w:t>
      </w:r>
      <w:r>
        <w:t>) и оценку последствий опасного события (</w:t>
      </w:r>
      <w:r>
        <w:rPr>
          <w:b/>
        </w:rPr>
        <w:t>I</w:t>
      </w:r>
      <w:r>
        <w:t>). Риск (</w:t>
      </w:r>
      <w:r>
        <w:rPr>
          <w:b/>
        </w:rPr>
        <w:t>R</w:t>
      </w:r>
      <w:r>
        <w:t xml:space="preserve">) рассчитывается как произведение последствий </w:t>
      </w:r>
      <w:r>
        <w:rPr>
          <w:b/>
        </w:rPr>
        <w:t>(I)</w:t>
      </w:r>
      <w:r>
        <w:t xml:space="preserve"> на вероятность (</w:t>
      </w:r>
      <w:r>
        <w:rPr>
          <w:b/>
        </w:rPr>
        <w:t>L</w:t>
      </w:r>
      <w:r>
        <w:t xml:space="preserve">): </w:t>
      </w:r>
    </w:p>
    <w:p w14:paraId="498BEC70" w14:textId="77777777" w:rsidR="00415094" w:rsidRDefault="00AB48A4">
      <w:pPr>
        <w:spacing w:after="80" w:line="312" w:lineRule="auto"/>
        <w:jc w:val="center"/>
        <w:rPr>
          <w:sz w:val="36"/>
        </w:rPr>
      </w:pPr>
      <w:r>
        <w:rPr>
          <w:sz w:val="36"/>
        </w:rPr>
        <w:t>R = I х L</w:t>
      </w:r>
    </w:p>
    <w:p w14:paraId="066EC3B1" w14:textId="4D649EC7" w:rsidR="00415094" w:rsidRDefault="00AB48A4" w:rsidP="00FA1AEC">
      <w:pPr>
        <w:numPr>
          <w:ilvl w:val="1"/>
          <w:numId w:val="22"/>
        </w:numPr>
        <w:tabs>
          <w:tab w:val="left" w:pos="1080"/>
        </w:tabs>
        <w:spacing w:after="80" w:line="336" w:lineRule="auto"/>
        <w:ind w:left="567" w:hanging="567"/>
      </w:pPr>
      <w:r>
        <w:t xml:space="preserve">Полученные результаты кредитный кооператив заносит в матрицу риска, которая используется, как основа для идентификации </w:t>
      </w:r>
      <w:r>
        <w:rPr>
          <w:b/>
        </w:rPr>
        <w:t>приемлемого</w:t>
      </w:r>
      <w:r>
        <w:t xml:space="preserve"> и </w:t>
      </w:r>
      <w:r>
        <w:rPr>
          <w:b/>
        </w:rPr>
        <w:t>неприемлемого</w:t>
      </w:r>
      <w:r>
        <w:t xml:space="preserve"> риска:</w:t>
      </w:r>
    </w:p>
    <w:p w14:paraId="62561353" w14:textId="77777777" w:rsidR="00415094" w:rsidRDefault="00415094">
      <w:pPr>
        <w:spacing w:after="80" w:line="336" w:lineRule="auto"/>
        <w:jc w:val="right"/>
      </w:pPr>
    </w:p>
    <w:p w14:paraId="1B302F92" w14:textId="77777777" w:rsidR="00415094" w:rsidRDefault="00AB48A4">
      <w:pPr>
        <w:spacing w:after="80" w:line="336" w:lineRule="auto"/>
        <w:jc w:val="right"/>
      </w:pPr>
      <w:r>
        <w:t xml:space="preserve"> </w:t>
      </w:r>
      <w:r>
        <w:rPr>
          <w:b/>
        </w:rPr>
        <w:t>Таблица №3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7"/>
        <w:gridCol w:w="1558"/>
        <w:gridCol w:w="1418"/>
        <w:gridCol w:w="1275"/>
        <w:gridCol w:w="1418"/>
        <w:gridCol w:w="1700"/>
      </w:tblGrid>
      <w:tr w:rsidR="00415094" w14:paraId="2732840E" w14:textId="77777777">
        <w:trPr>
          <w:trHeight w:hRule="exact" w:val="461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29DB468" w14:textId="77777777" w:rsidR="00415094" w:rsidRDefault="00AB48A4">
            <w:pPr>
              <w:pStyle w:val="Style27"/>
              <w:widowControl/>
              <w:spacing w:line="240" w:lineRule="auto"/>
              <w:ind w:left="137"/>
              <w:jc w:val="left"/>
              <w:rPr>
                <w:rStyle w:val="FontStyle381"/>
              </w:rPr>
            </w:pPr>
            <w:r>
              <w:rPr>
                <w:rStyle w:val="FontStyle381"/>
              </w:rPr>
              <w:t>Качественная оценка</w:t>
            </w:r>
          </w:p>
          <w:p w14:paraId="171EAE62" w14:textId="77777777" w:rsidR="00415094" w:rsidRDefault="00AB48A4">
            <w:pPr>
              <w:pStyle w:val="Style27"/>
              <w:spacing w:line="209" w:lineRule="exact"/>
              <w:ind w:left="108" w:right="108"/>
              <w:jc w:val="left"/>
              <w:rPr>
                <w:rStyle w:val="FontStyle381"/>
              </w:rPr>
            </w:pPr>
            <w:r>
              <w:rPr>
                <w:rStyle w:val="FontStyle381"/>
              </w:rPr>
              <w:t>вероятности опасного события</w:t>
            </w:r>
          </w:p>
        </w:tc>
        <w:tc>
          <w:tcPr>
            <w:tcW w:w="73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F14ACB6" w14:textId="77777777" w:rsidR="00415094" w:rsidRDefault="00AB48A4">
            <w:pPr>
              <w:pStyle w:val="Style18"/>
              <w:widowControl/>
              <w:jc w:val="center"/>
            </w:pPr>
            <w:r>
              <w:rPr>
                <w:rStyle w:val="FontStyle381"/>
              </w:rPr>
              <w:t>Последствия</w:t>
            </w:r>
          </w:p>
        </w:tc>
      </w:tr>
      <w:tr w:rsidR="00415094" w14:paraId="565224FC" w14:textId="77777777">
        <w:trPr>
          <w:trHeight w:hRule="exact" w:val="641"/>
        </w:trPr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800E0EE" w14:textId="77777777" w:rsidR="00415094" w:rsidRDefault="00415094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4C1EE1E" w14:textId="77777777" w:rsidR="00415094" w:rsidRDefault="00AB48A4">
            <w:pPr>
              <w:pStyle w:val="Style27"/>
              <w:widowControl/>
              <w:spacing w:line="230" w:lineRule="exact"/>
              <w:rPr>
                <w:rStyle w:val="FontStyle381"/>
              </w:rPr>
            </w:pPr>
            <w:r>
              <w:rPr>
                <w:rStyle w:val="FontStyle381"/>
              </w:rPr>
              <w:t>Малозначительные (1)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ED8BEB5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</w:rPr>
            </w:pPr>
            <w:r>
              <w:rPr>
                <w:rStyle w:val="FontStyle381"/>
              </w:rPr>
              <w:t>Небольшие</w:t>
            </w:r>
          </w:p>
          <w:p w14:paraId="2C18D602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</w:rPr>
            </w:pPr>
            <w:r>
              <w:rPr>
                <w:rStyle w:val="FontStyle381"/>
              </w:rPr>
              <w:t>(2)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FD6E3AA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</w:rPr>
            </w:pPr>
            <w:r>
              <w:rPr>
                <w:rStyle w:val="FontStyle381"/>
              </w:rPr>
              <w:t>Умеренные</w:t>
            </w:r>
          </w:p>
          <w:p w14:paraId="01E8E1E7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</w:rPr>
            </w:pPr>
            <w:r>
              <w:rPr>
                <w:rStyle w:val="FontStyle381"/>
              </w:rPr>
              <w:t>(3)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E2F1908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</w:rPr>
            </w:pPr>
            <w:r>
              <w:rPr>
                <w:rStyle w:val="FontStyle381"/>
              </w:rPr>
              <w:t>Значительные</w:t>
            </w:r>
          </w:p>
          <w:p w14:paraId="4FE03800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</w:rPr>
            </w:pPr>
            <w:r>
              <w:rPr>
                <w:rStyle w:val="FontStyle381"/>
              </w:rPr>
              <w:t>(4)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7D13EA6" w14:textId="77777777" w:rsidR="00415094" w:rsidRDefault="00AB48A4">
            <w:pPr>
              <w:pStyle w:val="Style7"/>
              <w:widowControl/>
              <w:ind w:left="605" w:right="50" w:firstLine="0"/>
              <w:jc w:val="center"/>
              <w:rPr>
                <w:rStyle w:val="FontStyle381"/>
              </w:rPr>
            </w:pPr>
            <w:r>
              <w:rPr>
                <w:rStyle w:val="FontStyle381"/>
              </w:rPr>
              <w:t>Катастрофические</w:t>
            </w:r>
          </w:p>
          <w:p w14:paraId="615D60A9" w14:textId="77777777" w:rsidR="00415094" w:rsidRDefault="00AB48A4">
            <w:pPr>
              <w:pStyle w:val="Style7"/>
              <w:widowControl/>
              <w:ind w:left="605" w:right="50" w:firstLine="0"/>
              <w:jc w:val="center"/>
              <w:rPr>
                <w:rStyle w:val="FontStyle381"/>
              </w:rPr>
            </w:pPr>
            <w:r>
              <w:rPr>
                <w:rStyle w:val="FontStyle381"/>
              </w:rPr>
              <w:t>(5)</w:t>
            </w:r>
          </w:p>
        </w:tc>
      </w:tr>
      <w:tr w:rsidR="00415094" w14:paraId="6D29E7F3" w14:textId="77777777">
        <w:trPr>
          <w:trHeight w:hRule="exact" w:val="30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861BF79" w14:textId="77777777" w:rsidR="00415094" w:rsidRDefault="00AB48A4">
            <w:pPr>
              <w:pStyle w:val="Style27"/>
              <w:widowControl/>
              <w:spacing w:line="240" w:lineRule="auto"/>
              <w:ind w:left="274"/>
              <w:jc w:val="left"/>
              <w:rPr>
                <w:rStyle w:val="FontStyle381"/>
              </w:rPr>
            </w:pPr>
            <w:r>
              <w:rPr>
                <w:rStyle w:val="FontStyle381"/>
              </w:rPr>
              <w:t>Очень высокая (5)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40" w:type="dxa"/>
              <w:right w:w="40" w:type="dxa"/>
            </w:tcMar>
            <w:vAlign w:val="center"/>
          </w:tcPr>
          <w:p w14:paraId="48FB5C53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</w:rPr>
            </w:pPr>
            <w:r>
              <w:rPr>
                <w:rStyle w:val="FontStyle381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40" w:type="dxa"/>
              <w:right w:w="40" w:type="dxa"/>
            </w:tcMar>
            <w:vAlign w:val="center"/>
          </w:tcPr>
          <w:p w14:paraId="6E11AE0C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</w:rPr>
            </w:pPr>
            <w:r>
              <w:rPr>
                <w:rStyle w:val="FontStyle381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40" w:type="dxa"/>
              <w:right w:w="40" w:type="dxa"/>
            </w:tcMar>
            <w:vAlign w:val="center"/>
          </w:tcPr>
          <w:p w14:paraId="374EF0A8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</w:rPr>
            </w:pPr>
            <w:r>
              <w:rPr>
                <w:rStyle w:val="FontStyle381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40" w:type="dxa"/>
              <w:right w:w="40" w:type="dxa"/>
            </w:tcMar>
            <w:vAlign w:val="center"/>
          </w:tcPr>
          <w:p w14:paraId="6A731EE4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</w:rPr>
            </w:pPr>
            <w:r>
              <w:rPr>
                <w:rStyle w:val="FontStyle381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40" w:type="dxa"/>
              <w:right w:w="40" w:type="dxa"/>
            </w:tcMar>
            <w:vAlign w:val="center"/>
          </w:tcPr>
          <w:p w14:paraId="5D750411" w14:textId="77777777" w:rsidR="00415094" w:rsidRDefault="00AB48A4">
            <w:pPr>
              <w:pStyle w:val="Style27"/>
              <w:widowControl/>
              <w:spacing w:line="240" w:lineRule="auto"/>
              <w:ind w:left="590"/>
              <w:jc w:val="left"/>
              <w:rPr>
                <w:rStyle w:val="FontStyle381"/>
              </w:rPr>
            </w:pPr>
            <w:r>
              <w:rPr>
                <w:rStyle w:val="FontStyle381"/>
              </w:rPr>
              <w:t>25</w:t>
            </w:r>
          </w:p>
        </w:tc>
      </w:tr>
      <w:tr w:rsidR="00415094" w14:paraId="4B379A95" w14:textId="77777777">
        <w:trPr>
          <w:trHeight w:hRule="exact" w:val="30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BB44511" w14:textId="77777777" w:rsidR="00415094" w:rsidRDefault="00AB48A4">
            <w:pPr>
              <w:pStyle w:val="Style27"/>
              <w:widowControl/>
              <w:spacing w:line="240" w:lineRule="auto"/>
              <w:ind w:left="281"/>
              <w:jc w:val="left"/>
              <w:rPr>
                <w:rStyle w:val="FontStyle381"/>
              </w:rPr>
            </w:pPr>
            <w:r>
              <w:rPr>
                <w:rStyle w:val="FontStyle381"/>
              </w:rPr>
              <w:t>Высокая (4)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0" w:type="dxa"/>
              <w:right w:w="40" w:type="dxa"/>
            </w:tcMar>
            <w:vAlign w:val="center"/>
          </w:tcPr>
          <w:p w14:paraId="4DCA9DAD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</w:rPr>
            </w:pPr>
            <w:r>
              <w:rPr>
                <w:rStyle w:val="FontStyle381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40" w:type="dxa"/>
              <w:right w:w="40" w:type="dxa"/>
            </w:tcMar>
            <w:vAlign w:val="center"/>
          </w:tcPr>
          <w:p w14:paraId="710FE377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</w:rPr>
            </w:pPr>
            <w:r>
              <w:rPr>
                <w:rStyle w:val="FontStyle381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40" w:type="dxa"/>
              <w:right w:w="40" w:type="dxa"/>
            </w:tcMar>
            <w:vAlign w:val="center"/>
          </w:tcPr>
          <w:p w14:paraId="09964279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</w:rPr>
            </w:pPr>
            <w:r>
              <w:rPr>
                <w:rStyle w:val="FontStyle381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40" w:type="dxa"/>
              <w:right w:w="40" w:type="dxa"/>
            </w:tcMar>
            <w:vAlign w:val="center"/>
          </w:tcPr>
          <w:p w14:paraId="6480C158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</w:rPr>
            </w:pPr>
            <w:r>
              <w:rPr>
                <w:rStyle w:val="FontStyle381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40" w:type="dxa"/>
              <w:right w:w="40" w:type="dxa"/>
            </w:tcMar>
            <w:vAlign w:val="center"/>
          </w:tcPr>
          <w:p w14:paraId="3A863F4F" w14:textId="77777777" w:rsidR="00415094" w:rsidRDefault="00AB48A4">
            <w:pPr>
              <w:pStyle w:val="Style27"/>
              <w:widowControl/>
              <w:spacing w:line="240" w:lineRule="auto"/>
              <w:ind w:left="590"/>
              <w:jc w:val="left"/>
              <w:rPr>
                <w:rStyle w:val="FontStyle381"/>
              </w:rPr>
            </w:pPr>
            <w:r>
              <w:rPr>
                <w:rStyle w:val="FontStyle381"/>
              </w:rPr>
              <w:t>20</w:t>
            </w:r>
          </w:p>
        </w:tc>
      </w:tr>
      <w:tr w:rsidR="00415094" w14:paraId="1E3DB4AB" w14:textId="77777777">
        <w:trPr>
          <w:trHeight w:hRule="exact" w:val="30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F321AA6" w14:textId="77777777" w:rsidR="00415094" w:rsidRDefault="00AB48A4">
            <w:pPr>
              <w:pStyle w:val="Style27"/>
              <w:widowControl/>
              <w:spacing w:line="240" w:lineRule="auto"/>
              <w:ind w:left="274"/>
              <w:jc w:val="left"/>
              <w:rPr>
                <w:rStyle w:val="FontStyle381"/>
              </w:rPr>
            </w:pPr>
            <w:r>
              <w:rPr>
                <w:rStyle w:val="FontStyle381"/>
              </w:rPr>
              <w:t>Средняя (3)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0" w:type="dxa"/>
              <w:right w:w="40" w:type="dxa"/>
            </w:tcMar>
            <w:vAlign w:val="center"/>
          </w:tcPr>
          <w:p w14:paraId="303527F3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</w:rPr>
            </w:pPr>
            <w:r>
              <w:rPr>
                <w:rStyle w:val="FontStyle38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40" w:type="dxa"/>
              <w:right w:w="40" w:type="dxa"/>
            </w:tcMar>
            <w:vAlign w:val="center"/>
          </w:tcPr>
          <w:p w14:paraId="024A605C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</w:rPr>
            </w:pPr>
            <w:r>
              <w:rPr>
                <w:rStyle w:val="FontStyle381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40" w:type="dxa"/>
              <w:right w:w="40" w:type="dxa"/>
            </w:tcMar>
            <w:vAlign w:val="center"/>
          </w:tcPr>
          <w:p w14:paraId="7A5F5D0B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</w:rPr>
            </w:pPr>
            <w:r>
              <w:rPr>
                <w:rStyle w:val="FontStyle381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40" w:type="dxa"/>
              <w:right w:w="40" w:type="dxa"/>
            </w:tcMar>
            <w:vAlign w:val="center"/>
          </w:tcPr>
          <w:p w14:paraId="378174F9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</w:rPr>
            </w:pPr>
            <w:r>
              <w:rPr>
                <w:rStyle w:val="FontStyle381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40" w:type="dxa"/>
              <w:right w:w="40" w:type="dxa"/>
            </w:tcMar>
            <w:vAlign w:val="center"/>
          </w:tcPr>
          <w:p w14:paraId="7C713651" w14:textId="77777777" w:rsidR="00415094" w:rsidRDefault="00AB48A4">
            <w:pPr>
              <w:pStyle w:val="Style27"/>
              <w:widowControl/>
              <w:spacing w:line="240" w:lineRule="auto"/>
              <w:ind w:left="605"/>
              <w:jc w:val="left"/>
              <w:rPr>
                <w:rStyle w:val="FontStyle381"/>
              </w:rPr>
            </w:pPr>
            <w:r>
              <w:rPr>
                <w:rStyle w:val="FontStyle381"/>
              </w:rPr>
              <w:t>15</w:t>
            </w:r>
          </w:p>
        </w:tc>
      </w:tr>
      <w:tr w:rsidR="00415094" w14:paraId="39D3633A" w14:textId="77777777">
        <w:trPr>
          <w:trHeight w:hRule="exact" w:val="30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048C5AF" w14:textId="77777777" w:rsidR="00415094" w:rsidRDefault="00AB48A4">
            <w:pPr>
              <w:pStyle w:val="Style27"/>
              <w:widowControl/>
              <w:spacing w:line="240" w:lineRule="auto"/>
              <w:ind w:left="281"/>
              <w:jc w:val="left"/>
              <w:rPr>
                <w:rStyle w:val="FontStyle381"/>
              </w:rPr>
            </w:pPr>
            <w:r>
              <w:rPr>
                <w:rStyle w:val="FontStyle381"/>
              </w:rPr>
              <w:t>Низкая (2)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0" w:type="dxa"/>
              <w:right w:w="40" w:type="dxa"/>
            </w:tcMar>
            <w:vAlign w:val="center"/>
          </w:tcPr>
          <w:p w14:paraId="42D4A1F1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</w:rPr>
            </w:pPr>
            <w:r>
              <w:rPr>
                <w:rStyle w:val="FontStyle381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0" w:type="dxa"/>
              <w:right w:w="40" w:type="dxa"/>
            </w:tcMar>
            <w:vAlign w:val="center"/>
          </w:tcPr>
          <w:p w14:paraId="72556C72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</w:rPr>
            </w:pPr>
            <w:r>
              <w:rPr>
                <w:rStyle w:val="FontStyle381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40" w:type="dxa"/>
              <w:right w:w="40" w:type="dxa"/>
            </w:tcMar>
            <w:vAlign w:val="center"/>
          </w:tcPr>
          <w:p w14:paraId="522E3FB5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</w:rPr>
            </w:pPr>
            <w:r>
              <w:rPr>
                <w:rStyle w:val="FontStyle381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40" w:type="dxa"/>
              <w:right w:w="40" w:type="dxa"/>
            </w:tcMar>
            <w:vAlign w:val="center"/>
          </w:tcPr>
          <w:p w14:paraId="534EEAFA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</w:rPr>
            </w:pPr>
            <w:r>
              <w:rPr>
                <w:rStyle w:val="FontStyle381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left w:w="40" w:type="dxa"/>
              <w:right w:w="40" w:type="dxa"/>
            </w:tcMar>
            <w:vAlign w:val="center"/>
          </w:tcPr>
          <w:p w14:paraId="15996C10" w14:textId="77777777" w:rsidR="00415094" w:rsidRDefault="00AB48A4">
            <w:pPr>
              <w:pStyle w:val="Style27"/>
              <w:widowControl/>
              <w:spacing w:line="240" w:lineRule="auto"/>
              <w:ind w:left="605"/>
              <w:jc w:val="left"/>
              <w:rPr>
                <w:rStyle w:val="FontStyle381"/>
              </w:rPr>
            </w:pPr>
            <w:r>
              <w:rPr>
                <w:rStyle w:val="FontStyle381"/>
              </w:rPr>
              <w:t>10</w:t>
            </w:r>
          </w:p>
        </w:tc>
      </w:tr>
      <w:tr w:rsidR="00415094" w14:paraId="61EE8D7C" w14:textId="77777777">
        <w:trPr>
          <w:trHeight w:hRule="exact" w:val="302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D92717F" w14:textId="77777777" w:rsidR="00415094" w:rsidRDefault="00AB48A4">
            <w:pPr>
              <w:pStyle w:val="Style27"/>
              <w:widowControl/>
              <w:spacing w:line="240" w:lineRule="auto"/>
              <w:ind w:left="274"/>
              <w:jc w:val="left"/>
              <w:rPr>
                <w:rStyle w:val="FontStyle381"/>
              </w:rPr>
            </w:pPr>
            <w:r>
              <w:rPr>
                <w:rStyle w:val="FontStyle381"/>
              </w:rPr>
              <w:t>Очень низкая (1)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0" w:type="dxa"/>
              <w:right w:w="40" w:type="dxa"/>
            </w:tcMar>
            <w:vAlign w:val="center"/>
          </w:tcPr>
          <w:p w14:paraId="761915A3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</w:rPr>
            </w:pPr>
            <w:r>
              <w:rPr>
                <w:rStyle w:val="FontStyle381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0" w:type="dxa"/>
              <w:right w:w="40" w:type="dxa"/>
            </w:tcMar>
            <w:vAlign w:val="center"/>
          </w:tcPr>
          <w:p w14:paraId="3B5FFBD6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</w:rPr>
            </w:pPr>
            <w:r>
              <w:rPr>
                <w:rStyle w:val="FontStyle381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0" w:type="dxa"/>
              <w:right w:w="40" w:type="dxa"/>
            </w:tcMar>
            <w:vAlign w:val="center"/>
          </w:tcPr>
          <w:p w14:paraId="6C4D10B0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</w:rPr>
            </w:pPr>
            <w:r>
              <w:rPr>
                <w:rStyle w:val="FontStyle38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0" w:type="dxa"/>
              <w:right w:w="40" w:type="dxa"/>
            </w:tcMar>
            <w:vAlign w:val="center"/>
          </w:tcPr>
          <w:p w14:paraId="638628DF" w14:textId="77777777" w:rsidR="00415094" w:rsidRDefault="00AB48A4">
            <w:pPr>
              <w:pStyle w:val="Style27"/>
              <w:widowControl/>
              <w:spacing w:line="240" w:lineRule="auto"/>
              <w:rPr>
                <w:rStyle w:val="FontStyle381"/>
              </w:rPr>
            </w:pPr>
            <w:r>
              <w:rPr>
                <w:rStyle w:val="FontStyle381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left w:w="40" w:type="dxa"/>
              <w:right w:w="40" w:type="dxa"/>
            </w:tcMar>
            <w:vAlign w:val="center"/>
          </w:tcPr>
          <w:p w14:paraId="2CDAD372" w14:textId="77777777" w:rsidR="00415094" w:rsidRDefault="00AB48A4">
            <w:pPr>
              <w:pStyle w:val="Style27"/>
              <w:widowControl/>
              <w:spacing w:line="240" w:lineRule="auto"/>
              <w:ind w:left="648"/>
              <w:jc w:val="left"/>
              <w:rPr>
                <w:rStyle w:val="FontStyle381"/>
              </w:rPr>
            </w:pPr>
            <w:r>
              <w:rPr>
                <w:rStyle w:val="FontStyle381"/>
              </w:rPr>
              <w:t>5</w:t>
            </w:r>
          </w:p>
        </w:tc>
      </w:tr>
    </w:tbl>
    <w:p w14:paraId="17B6BC6B" w14:textId="77777777" w:rsidR="00415094" w:rsidRDefault="00415094">
      <w:pPr>
        <w:spacing w:after="80" w:line="336" w:lineRule="auto"/>
      </w:pPr>
    </w:p>
    <w:p w14:paraId="58671DB3" w14:textId="77777777" w:rsidR="00415094" w:rsidRDefault="00415094">
      <w:pPr>
        <w:spacing w:after="80" w:line="336" w:lineRule="auto"/>
      </w:pPr>
    </w:p>
    <w:p w14:paraId="06EB4B26" w14:textId="77777777" w:rsidR="00415094" w:rsidRDefault="00AB48A4" w:rsidP="006F1E50">
      <w:pPr>
        <w:numPr>
          <w:ilvl w:val="1"/>
          <w:numId w:val="22"/>
        </w:numPr>
        <w:tabs>
          <w:tab w:val="left" w:pos="1080"/>
        </w:tabs>
        <w:spacing w:after="80" w:line="336" w:lineRule="auto"/>
        <w:ind w:left="567" w:hanging="567"/>
      </w:pPr>
      <w:r>
        <w:t>В зависимости от области воздействия опасного события, должностные лица кредитного кооператива оценивают последствия опасного события при существующих средствах контроля, методах управления и мероприятиях по снижению риска в отношении каждого выявленного риска:</w:t>
      </w:r>
    </w:p>
    <w:p w14:paraId="0BAEB298" w14:textId="77777777" w:rsidR="00415094" w:rsidRDefault="00AB48A4">
      <w:pPr>
        <w:spacing w:after="80" w:line="336" w:lineRule="auto"/>
        <w:jc w:val="right"/>
      </w:pPr>
      <w:r>
        <w:rPr>
          <w:b/>
        </w:rPr>
        <w:lastRenderedPageBreak/>
        <w:t>Таблица №4</w:t>
      </w: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23"/>
        <w:gridCol w:w="6492"/>
      </w:tblGrid>
      <w:tr w:rsidR="00415094" w14:paraId="4D0214F5" w14:textId="77777777">
        <w:trPr>
          <w:trHeight w:hRule="exact" w:val="557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0" w:type="dxa"/>
              <w:right w:w="40" w:type="dxa"/>
            </w:tcMar>
            <w:vAlign w:val="center"/>
          </w:tcPr>
          <w:p w14:paraId="48063720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b/>
                <w:sz w:val="20"/>
              </w:rPr>
            </w:pPr>
            <w:r>
              <w:rPr>
                <w:rStyle w:val="FontStyle381"/>
                <w:rFonts w:ascii="Times New Roman" w:hAnsi="Times New Roman"/>
                <w:b/>
                <w:sz w:val="20"/>
              </w:rPr>
              <w:t>Оценка риска</w:t>
            </w:r>
          </w:p>
          <w:p w14:paraId="317DB286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b/>
                <w:sz w:val="20"/>
              </w:rPr>
            </w:pPr>
            <w:r>
              <w:rPr>
                <w:rStyle w:val="FontStyle381"/>
                <w:rFonts w:ascii="Times New Roman" w:hAnsi="Times New Roman"/>
                <w:b/>
                <w:sz w:val="20"/>
              </w:rPr>
              <w:t>(таблица №3)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0" w:type="dxa"/>
              <w:right w:w="40" w:type="dxa"/>
            </w:tcMar>
            <w:vAlign w:val="center"/>
          </w:tcPr>
          <w:p w14:paraId="3E3687BC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b/>
                <w:sz w:val="20"/>
              </w:rPr>
            </w:pPr>
            <w:r>
              <w:rPr>
                <w:rStyle w:val="FontStyle381"/>
                <w:rFonts w:ascii="Times New Roman" w:hAnsi="Times New Roman"/>
                <w:b/>
                <w:sz w:val="20"/>
              </w:rPr>
              <w:t>Предпринимаемые действия</w:t>
            </w:r>
          </w:p>
        </w:tc>
      </w:tr>
      <w:tr w:rsidR="00415094" w14:paraId="60A7E3A0" w14:textId="77777777">
        <w:trPr>
          <w:trHeight w:hRule="exact" w:val="61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3EAD6CA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Незначительный риск (0)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33EF0C7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Риск отсутствует, действия кредитным кооперативом не предпринимаются</w:t>
            </w:r>
          </w:p>
        </w:tc>
      </w:tr>
      <w:tr w:rsidR="00415094" w14:paraId="2F446C8B" w14:textId="77777777">
        <w:trPr>
          <w:trHeight w:hRule="exact" w:val="709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3D44918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Допустимый риск (0-4)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204DAA3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 xml:space="preserve">Низкий риск, кредитным кооперативом предпринимаются </w:t>
            </w:r>
            <w:proofErr w:type="spellStart"/>
            <w:r>
              <w:rPr>
                <w:rStyle w:val="FontStyle381"/>
                <w:rFonts w:ascii="Times New Roman" w:hAnsi="Times New Roman"/>
                <w:sz w:val="20"/>
              </w:rPr>
              <w:t>низкозатратные</w:t>
            </w:r>
            <w:proofErr w:type="spellEnd"/>
            <w:r>
              <w:rPr>
                <w:rStyle w:val="FontStyle381"/>
                <w:rFonts w:ascii="Times New Roman" w:hAnsi="Times New Roman"/>
                <w:sz w:val="20"/>
              </w:rPr>
              <w:t xml:space="preserve"> действия</w:t>
            </w:r>
          </w:p>
        </w:tc>
      </w:tr>
      <w:tr w:rsidR="00415094" w14:paraId="08D8372A" w14:textId="77777777">
        <w:trPr>
          <w:trHeight w:hRule="exact" w:val="70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F04D55A" w14:textId="77777777" w:rsidR="00415094" w:rsidRDefault="00AB48A4">
            <w:pPr>
              <w:pStyle w:val="Style25"/>
              <w:widowControl/>
              <w:tabs>
                <w:tab w:val="left" w:leader="hyphen" w:pos="1318"/>
                <w:tab w:val="left" w:leader="hyphen" w:pos="1930"/>
                <w:tab w:val="left" w:leader="hyphen" w:pos="2592"/>
              </w:tabs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Контролируемый риск (5-9)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779DB21" w14:textId="77777777" w:rsidR="00415094" w:rsidRDefault="00AB48A4">
            <w:pPr>
              <w:pStyle w:val="Style24"/>
              <w:widowControl/>
              <w:spacing w:line="194" w:lineRule="exact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Средний риск, кредитным кооперативом предпринимаются действия с учетом времени реализации и экономической эффективности мер по снижению риска</w:t>
            </w:r>
          </w:p>
        </w:tc>
      </w:tr>
      <w:tr w:rsidR="00415094" w14:paraId="3433813A" w14:textId="77777777">
        <w:trPr>
          <w:trHeight w:hRule="exact" w:val="701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9C9063F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Серьезный риск (10-16)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0017D5F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Высокий риск, необходимо предпринять срочные меры по снижению риска /</w:t>
            </w:r>
            <w:r>
              <w:rPr>
                <w:rStyle w:val="FontStyle381"/>
                <w:rFonts w:ascii="Times New Roman" w:hAnsi="Times New Roman"/>
                <w:b/>
                <w:sz w:val="20"/>
              </w:rPr>
              <w:t>передача риска</w:t>
            </w:r>
            <w:r>
              <w:rPr>
                <w:rStyle w:val="FontStyle381"/>
                <w:rFonts w:ascii="Times New Roman" w:hAnsi="Times New Roman"/>
                <w:sz w:val="20"/>
              </w:rPr>
              <w:t xml:space="preserve">, </w:t>
            </w:r>
            <w:r>
              <w:rPr>
                <w:rStyle w:val="FontStyle381"/>
                <w:rFonts w:ascii="Times New Roman" w:hAnsi="Times New Roman"/>
                <w:b/>
                <w:sz w:val="20"/>
              </w:rPr>
              <w:t>отказ от принятия риска</w:t>
            </w:r>
          </w:p>
        </w:tc>
      </w:tr>
      <w:tr w:rsidR="00415094" w14:paraId="184EDD6E" w14:textId="77777777">
        <w:trPr>
          <w:trHeight w:hRule="exact" w:val="569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6F14E23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Значимый риск (20-25)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24F53CD" w14:textId="77777777" w:rsidR="00415094" w:rsidRDefault="00AB48A4">
            <w:pPr>
              <w:pStyle w:val="Style24"/>
              <w:widowControl/>
              <w:spacing w:line="194" w:lineRule="exact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Очень высокий риск, необходимо предпринять незамедлительные меры по снижению риска /</w:t>
            </w:r>
            <w:r>
              <w:rPr>
                <w:rStyle w:val="FontStyle381"/>
                <w:rFonts w:ascii="Times New Roman" w:hAnsi="Times New Roman"/>
                <w:b/>
                <w:sz w:val="20"/>
              </w:rPr>
              <w:t>отказ от принятия риска</w:t>
            </w:r>
          </w:p>
        </w:tc>
      </w:tr>
    </w:tbl>
    <w:p w14:paraId="197A523B" w14:textId="77777777" w:rsidR="00415094" w:rsidRDefault="00415094">
      <w:pPr>
        <w:spacing w:after="80" w:line="336" w:lineRule="auto"/>
      </w:pPr>
    </w:p>
    <w:p w14:paraId="214169C2" w14:textId="0C55B7EC" w:rsidR="00415094" w:rsidRDefault="00AB48A4" w:rsidP="00FA1AEC">
      <w:pPr>
        <w:pStyle w:val="10"/>
        <w:numPr>
          <w:ilvl w:val="0"/>
          <w:numId w:val="23"/>
        </w:numPr>
      </w:pPr>
      <w:bookmarkStart w:id="16" w:name="_Toc87361876"/>
      <w:r>
        <w:t>УПРАВЛЕНИЕ СТРАТЕГИЧЕСКИМ РИСКОМ КРЕДИТНОГО КООПЕРАТИВА</w:t>
      </w:r>
      <w:bookmarkEnd w:id="16"/>
    </w:p>
    <w:p w14:paraId="65830ACB" w14:textId="0F9A6DB2" w:rsidR="00415094" w:rsidRDefault="00AB48A4" w:rsidP="006F1E50">
      <w:pPr>
        <w:pStyle w:val="a4"/>
        <w:numPr>
          <w:ilvl w:val="1"/>
          <w:numId w:val="23"/>
        </w:numPr>
        <w:tabs>
          <w:tab w:val="left" w:pos="567"/>
        </w:tabs>
        <w:spacing w:after="80" w:line="336" w:lineRule="auto"/>
        <w:ind w:hanging="927"/>
      </w:pPr>
      <w:r w:rsidRPr="006F1E50">
        <w:rPr>
          <w:b/>
        </w:rPr>
        <w:t>Стратегический риск (СТ)</w:t>
      </w:r>
      <w:r>
        <w:t xml:space="preserve"> - риск недостижения кредитным кооперативом целей деятельности вследствие ошибок (недостатков) при принятии решений, определяющих стратегию развития кредитного кооператива, или несвоевременного принятия таких решений.</w:t>
      </w:r>
    </w:p>
    <w:p w14:paraId="6F420D59" w14:textId="77777777" w:rsidR="00415094" w:rsidRDefault="00AB48A4" w:rsidP="006F1E50">
      <w:pPr>
        <w:numPr>
          <w:ilvl w:val="1"/>
          <w:numId w:val="23"/>
        </w:numPr>
        <w:tabs>
          <w:tab w:val="left" w:pos="567"/>
        </w:tabs>
        <w:spacing w:after="80" w:line="336" w:lineRule="auto"/>
        <w:ind w:left="567" w:hanging="567"/>
      </w:pPr>
      <w:bookmarkStart w:id="17" w:name="_Hlk72998633"/>
      <w:r>
        <w:rPr>
          <w:b/>
        </w:rPr>
        <w:t>Целью управления</w:t>
      </w:r>
      <w:r>
        <w:t xml:space="preserve"> стратегическим риском является поддержание принимаемого на себя кредитным кооперативом риска на уровне, определенном кредитным кооперативом в соответствии со стратегическими задачами, утверждёнными общим собранием членов кредитного кооператива (пайщиков). </w:t>
      </w:r>
    </w:p>
    <w:p w14:paraId="5406F5FC" w14:textId="77777777" w:rsidR="00415094" w:rsidRDefault="00AB48A4" w:rsidP="006F1E50">
      <w:pPr>
        <w:numPr>
          <w:ilvl w:val="1"/>
          <w:numId w:val="23"/>
        </w:numPr>
        <w:tabs>
          <w:tab w:val="left" w:pos="567"/>
        </w:tabs>
        <w:spacing w:after="80" w:line="336" w:lineRule="auto"/>
        <w:ind w:left="567" w:hanging="567"/>
      </w:pPr>
      <w:bookmarkStart w:id="18" w:name="_Hlk72998663"/>
      <w:bookmarkEnd w:id="17"/>
      <w:r>
        <w:rPr>
          <w:b/>
        </w:rPr>
        <w:t>Приоритетом</w:t>
      </w:r>
      <w:r>
        <w:t xml:space="preserve"> в управлении стратегическим риском является обеспечение максимальной сохранности активов кредитного кооператива в результате исключения (уменьшения) возможных убытков при расширении масштабов деятельности кредитного кооператива. </w:t>
      </w:r>
    </w:p>
    <w:bookmarkEnd w:id="18"/>
    <w:p w14:paraId="2A1798B1" w14:textId="77777777" w:rsidR="00415094" w:rsidRDefault="00AB48A4" w:rsidP="006F1E50">
      <w:pPr>
        <w:numPr>
          <w:ilvl w:val="1"/>
          <w:numId w:val="23"/>
        </w:numPr>
        <w:spacing w:after="80" w:line="336" w:lineRule="auto"/>
        <w:ind w:left="567" w:hanging="567"/>
      </w:pPr>
      <w:r>
        <w:t>Возникновение стратегического риска обусловлено следующими причинами:</w:t>
      </w:r>
    </w:p>
    <w:p w14:paraId="66499777" w14:textId="77777777" w:rsidR="00415094" w:rsidRDefault="00AB48A4" w:rsidP="006F1E50">
      <w:pPr>
        <w:numPr>
          <w:ilvl w:val="2"/>
          <w:numId w:val="23"/>
        </w:numPr>
        <w:tabs>
          <w:tab w:val="left" w:pos="928"/>
          <w:tab w:val="left" w:pos="1134"/>
        </w:tabs>
        <w:spacing w:after="80" w:line="336" w:lineRule="auto"/>
        <w:ind w:left="1134" w:hanging="567"/>
      </w:pPr>
      <w:r>
        <w:t>ошибки/недостатки, допущенные при принятии решений, определяющих стратегию деятельности и развития кредитного кооператива – некачественное стратегическое управление кредитным кооперативом, в том числе отсутствие/недостаточный учет возможных опасностей, которые могут угрожать деятельности кредитного кооператива при расширении масштабов его деятельности;</w:t>
      </w:r>
    </w:p>
    <w:p w14:paraId="30448FEA" w14:textId="77777777" w:rsidR="00415094" w:rsidRDefault="00AB48A4" w:rsidP="006F1E50">
      <w:pPr>
        <w:numPr>
          <w:ilvl w:val="2"/>
          <w:numId w:val="23"/>
        </w:numPr>
        <w:tabs>
          <w:tab w:val="left" w:pos="928"/>
          <w:tab w:val="left" w:pos="1134"/>
        </w:tabs>
        <w:spacing w:after="80" w:line="336" w:lineRule="auto"/>
        <w:ind w:left="1134" w:hanging="567"/>
      </w:pPr>
      <w:r>
        <w:t xml:space="preserve">неправильное/недостаточно обоснованное определение перспективных направлений деятельности, в которых кредитных кооператив может достичь преимущества перед другими участниками финансового рынка; </w:t>
      </w:r>
    </w:p>
    <w:p w14:paraId="5151DC1F" w14:textId="77777777" w:rsidR="00415094" w:rsidRDefault="00AB48A4" w:rsidP="006F1E50">
      <w:pPr>
        <w:numPr>
          <w:ilvl w:val="2"/>
          <w:numId w:val="23"/>
        </w:numPr>
        <w:tabs>
          <w:tab w:val="left" w:pos="928"/>
          <w:tab w:val="left" w:pos="1134"/>
        </w:tabs>
        <w:spacing w:after="80" w:line="336" w:lineRule="auto"/>
        <w:ind w:left="1134" w:hanging="567"/>
      </w:pPr>
      <w:r>
        <w:lastRenderedPageBreak/>
        <w:t>полное/частичное отсутствие соответствующих организационных мер/управленческих решений, которые могут обеспечить достижение стратегических целей деятельности кредитного кооператива;</w:t>
      </w:r>
    </w:p>
    <w:p w14:paraId="4C76827A" w14:textId="77777777" w:rsidR="00415094" w:rsidRDefault="00AB48A4" w:rsidP="006F1E50">
      <w:pPr>
        <w:numPr>
          <w:ilvl w:val="2"/>
          <w:numId w:val="23"/>
        </w:numPr>
        <w:tabs>
          <w:tab w:val="left" w:pos="928"/>
          <w:tab w:val="left" w:pos="1134"/>
        </w:tabs>
        <w:spacing w:after="80" w:line="336" w:lineRule="auto"/>
        <w:ind w:left="1134" w:hanging="567"/>
      </w:pPr>
      <w:r>
        <w:t>полное/частичное отсутствие необходимых ресурсов, в том числе финансовых, материально-технических и людских для достижения стратегических целей кредитного кооператива.</w:t>
      </w:r>
    </w:p>
    <w:p w14:paraId="79786DC4" w14:textId="77777777" w:rsidR="00415094" w:rsidRDefault="00AB48A4" w:rsidP="006F1E50">
      <w:pPr>
        <w:numPr>
          <w:ilvl w:val="1"/>
          <w:numId w:val="23"/>
        </w:numPr>
        <w:tabs>
          <w:tab w:val="left" w:pos="567"/>
        </w:tabs>
        <w:spacing w:after="80" w:line="336" w:lineRule="auto"/>
        <w:ind w:left="567" w:hanging="567"/>
      </w:pPr>
      <w:r>
        <w:rPr>
          <w:b/>
        </w:rPr>
        <w:t>Владелец СТ:</w:t>
      </w:r>
      <w:r>
        <w:t xml:space="preserve"> </w:t>
      </w:r>
      <w:bookmarkStart w:id="19" w:name="_Hlk72998686"/>
      <w:r>
        <w:t>Правление кредитного кооператива.</w:t>
      </w:r>
      <w:bookmarkEnd w:id="19"/>
    </w:p>
    <w:p w14:paraId="1C17E42D" w14:textId="77777777" w:rsidR="00415094" w:rsidRDefault="00AB48A4" w:rsidP="006F1E50">
      <w:pPr>
        <w:numPr>
          <w:ilvl w:val="1"/>
          <w:numId w:val="23"/>
        </w:numPr>
        <w:tabs>
          <w:tab w:val="left" w:pos="567"/>
        </w:tabs>
        <w:spacing w:after="80" w:line="336" w:lineRule="auto"/>
        <w:ind w:left="567" w:hanging="567"/>
      </w:pPr>
      <w:r>
        <w:rPr>
          <w:b/>
        </w:rPr>
        <w:t>Идентификация СТ:</w:t>
      </w:r>
      <w:r>
        <w:t xml:space="preserve"> Отклонение значений показателя (ей) от показателей, включённых в план развития кредитного кооператива:</w:t>
      </w:r>
    </w:p>
    <w:p w14:paraId="5B996272" w14:textId="77777777" w:rsidR="00415094" w:rsidRDefault="00AB48A4" w:rsidP="006F1E50">
      <w:pPr>
        <w:numPr>
          <w:ilvl w:val="2"/>
          <w:numId w:val="23"/>
        </w:numPr>
        <w:tabs>
          <w:tab w:val="left" w:pos="928"/>
        </w:tabs>
        <w:spacing w:after="80" w:line="336" w:lineRule="auto"/>
      </w:pPr>
      <w:r>
        <w:t>Количество членов кооператива (пайщиков) на одного сотрудника кредитного кооператива (обособленного подразделения);</w:t>
      </w:r>
    </w:p>
    <w:p w14:paraId="26628FEC" w14:textId="77777777" w:rsidR="00415094" w:rsidRDefault="00AB48A4" w:rsidP="006F1E50">
      <w:pPr>
        <w:numPr>
          <w:ilvl w:val="2"/>
          <w:numId w:val="23"/>
        </w:numPr>
        <w:tabs>
          <w:tab w:val="left" w:pos="928"/>
        </w:tabs>
        <w:spacing w:after="80" w:line="336" w:lineRule="auto"/>
      </w:pPr>
      <w:r>
        <w:t xml:space="preserve"> Величина активов на одного сотрудника кредитного кооператива (обособленного подразделения);</w:t>
      </w:r>
    </w:p>
    <w:p w14:paraId="2E3828C7" w14:textId="77777777" w:rsidR="00415094" w:rsidRDefault="00AB48A4" w:rsidP="006F1E50">
      <w:pPr>
        <w:numPr>
          <w:ilvl w:val="2"/>
          <w:numId w:val="23"/>
        </w:numPr>
        <w:tabs>
          <w:tab w:val="left" w:pos="928"/>
        </w:tabs>
        <w:spacing w:after="80" w:line="336" w:lineRule="auto"/>
      </w:pPr>
      <w:r>
        <w:t>Соотношение привлеченных средств к сумме предоставленных займов кредитного кооператива (обособленного подразделения);</w:t>
      </w:r>
    </w:p>
    <w:p w14:paraId="3B811E2E" w14:textId="77777777" w:rsidR="00415094" w:rsidRDefault="00AB48A4" w:rsidP="006F1E50">
      <w:pPr>
        <w:numPr>
          <w:ilvl w:val="2"/>
          <w:numId w:val="23"/>
        </w:numPr>
        <w:tabs>
          <w:tab w:val="left" w:pos="928"/>
        </w:tabs>
        <w:spacing w:after="80" w:line="336" w:lineRule="auto"/>
      </w:pPr>
      <w:r>
        <w:t>Рентабельность кредитного кооператива (обособленного подразделения);</w:t>
      </w:r>
    </w:p>
    <w:p w14:paraId="636F93EA" w14:textId="77777777" w:rsidR="00415094" w:rsidRDefault="00AB48A4" w:rsidP="006F1E50">
      <w:pPr>
        <w:numPr>
          <w:ilvl w:val="2"/>
          <w:numId w:val="23"/>
        </w:numPr>
        <w:tabs>
          <w:tab w:val="left" w:pos="928"/>
        </w:tabs>
        <w:spacing w:after="80" w:line="336" w:lineRule="auto"/>
      </w:pPr>
      <w:r>
        <w:t>Другие показатели.</w:t>
      </w:r>
    </w:p>
    <w:p w14:paraId="4A8A639B" w14:textId="77777777" w:rsidR="00415094" w:rsidRDefault="00AB48A4" w:rsidP="006F1E50">
      <w:pPr>
        <w:numPr>
          <w:ilvl w:val="1"/>
          <w:numId w:val="23"/>
        </w:numPr>
        <w:tabs>
          <w:tab w:val="left" w:pos="567"/>
        </w:tabs>
        <w:spacing w:after="80" w:line="336" w:lineRule="auto"/>
        <w:ind w:left="567" w:hanging="567"/>
        <w:rPr>
          <w:b/>
        </w:rPr>
      </w:pPr>
      <w:r>
        <w:rPr>
          <w:b/>
        </w:rPr>
        <w:t xml:space="preserve">Оценка (анализ) СТ: </w:t>
      </w:r>
    </w:p>
    <w:p w14:paraId="3A1C04DB" w14:textId="77777777" w:rsidR="00415094" w:rsidRDefault="00AB48A4">
      <w:pPr>
        <w:tabs>
          <w:tab w:val="left" w:pos="567"/>
        </w:tabs>
        <w:spacing w:after="80" w:line="336" w:lineRule="auto"/>
        <w:ind w:left="567"/>
      </w:pPr>
      <w:r>
        <w:t>Таблица с плановыми показателями и их фактическими значениями (рентабельность, затраты, эффективность деятельности кредитного кооператива, в т.ч. в разрезе обособленных подразделений), анализ отклонений.</w:t>
      </w:r>
    </w:p>
    <w:p w14:paraId="5FF30D57" w14:textId="77777777" w:rsidR="00415094" w:rsidRDefault="00AB48A4" w:rsidP="006F1E50">
      <w:pPr>
        <w:numPr>
          <w:ilvl w:val="1"/>
          <w:numId w:val="23"/>
        </w:numPr>
        <w:tabs>
          <w:tab w:val="left" w:pos="567"/>
        </w:tabs>
        <w:spacing w:after="80" w:line="336" w:lineRule="auto"/>
        <w:ind w:left="567" w:hanging="567"/>
      </w:pPr>
      <w:r>
        <w:rPr>
          <w:b/>
        </w:rPr>
        <w:t>Реагирование на СТ</w:t>
      </w:r>
      <w:r>
        <w:t>: В случае отклонения показателей Правление кредитного кооператива принимает решение о внесении изменений в процессы управления кредитным кооперативом, выделения дополнительных ресурсов (в случае обоснованной необходимости) или прекращения деятельности того или иного проекта.</w:t>
      </w: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23"/>
        <w:gridCol w:w="6492"/>
      </w:tblGrid>
      <w:tr w:rsidR="00415094" w14:paraId="39C83B0B" w14:textId="77777777">
        <w:trPr>
          <w:trHeight w:hRule="exact" w:val="557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0" w:type="dxa"/>
              <w:right w:w="40" w:type="dxa"/>
            </w:tcMar>
            <w:vAlign w:val="center"/>
          </w:tcPr>
          <w:p w14:paraId="0A539CE6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b/>
                <w:sz w:val="20"/>
              </w:rPr>
            </w:pPr>
            <w:r>
              <w:rPr>
                <w:rStyle w:val="FontStyle381"/>
                <w:rFonts w:ascii="Times New Roman" w:hAnsi="Times New Roman"/>
                <w:b/>
                <w:sz w:val="20"/>
              </w:rPr>
              <w:t>Оценка риска</w:t>
            </w:r>
          </w:p>
          <w:p w14:paraId="44B6D24F" w14:textId="77777777" w:rsidR="00415094" w:rsidRDefault="0041509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b/>
                <w:sz w:val="20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0" w:type="dxa"/>
              <w:right w:w="40" w:type="dxa"/>
            </w:tcMar>
            <w:vAlign w:val="center"/>
          </w:tcPr>
          <w:p w14:paraId="34AF07BA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b/>
                <w:sz w:val="20"/>
              </w:rPr>
            </w:pPr>
            <w:r>
              <w:rPr>
                <w:rStyle w:val="FontStyle381"/>
                <w:rFonts w:ascii="Times New Roman" w:hAnsi="Times New Roman"/>
                <w:b/>
                <w:sz w:val="20"/>
              </w:rPr>
              <w:t>Предпринимаемые действия</w:t>
            </w:r>
          </w:p>
        </w:tc>
      </w:tr>
      <w:tr w:rsidR="00415094" w14:paraId="3D713E4C" w14:textId="77777777">
        <w:trPr>
          <w:trHeight w:hRule="exact" w:val="89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18DF1FB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 xml:space="preserve">Незначительный риск </w:t>
            </w:r>
          </w:p>
          <w:p w14:paraId="4D8913FB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color w:val="FF0000"/>
                <w:sz w:val="20"/>
              </w:rPr>
            </w:pPr>
            <w:r>
              <w:rPr>
                <w:rStyle w:val="FontStyle381"/>
                <w:rFonts w:ascii="Times New Roman" w:hAnsi="Times New Roman"/>
                <w:color w:val="FF0000"/>
                <w:sz w:val="20"/>
              </w:rPr>
              <w:t>(отклонение показателя отсутствует)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ED0704F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Риск отсутствует, действия кредитным кооперативом не предпринимаются</w:t>
            </w:r>
          </w:p>
        </w:tc>
      </w:tr>
      <w:tr w:rsidR="00415094" w14:paraId="58DB2DBB" w14:textId="77777777">
        <w:trPr>
          <w:trHeight w:hRule="exact" w:val="709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C6FBAE8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 xml:space="preserve">Допустимый риск </w:t>
            </w:r>
          </w:p>
          <w:p w14:paraId="25623332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color w:val="FF0000"/>
                <w:sz w:val="20"/>
              </w:rPr>
              <w:t>(отклонение показателя не более 5%)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352C1A2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 xml:space="preserve">Низкий риск, кредитным кооперативом предпринимаются </w:t>
            </w:r>
            <w:proofErr w:type="spellStart"/>
            <w:r>
              <w:rPr>
                <w:rStyle w:val="FontStyle381"/>
                <w:rFonts w:ascii="Times New Roman" w:hAnsi="Times New Roman"/>
                <w:sz w:val="20"/>
              </w:rPr>
              <w:t>низкозатратные</w:t>
            </w:r>
            <w:proofErr w:type="spellEnd"/>
            <w:r>
              <w:rPr>
                <w:rStyle w:val="FontStyle381"/>
                <w:rFonts w:ascii="Times New Roman" w:hAnsi="Times New Roman"/>
                <w:sz w:val="20"/>
              </w:rPr>
              <w:t xml:space="preserve"> действия</w:t>
            </w:r>
          </w:p>
        </w:tc>
      </w:tr>
      <w:tr w:rsidR="00415094" w14:paraId="03F0B19C" w14:textId="77777777">
        <w:trPr>
          <w:trHeight w:hRule="exact" w:val="70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B763C84" w14:textId="77777777" w:rsidR="00415094" w:rsidRDefault="00AB48A4">
            <w:pPr>
              <w:pStyle w:val="Style25"/>
              <w:widowControl/>
              <w:tabs>
                <w:tab w:val="left" w:leader="hyphen" w:pos="1318"/>
                <w:tab w:val="left" w:leader="hyphen" w:pos="1930"/>
                <w:tab w:val="left" w:leader="hyphen" w:pos="2592"/>
              </w:tabs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Контролируемый риск</w:t>
            </w:r>
          </w:p>
          <w:p w14:paraId="31FC8F23" w14:textId="77777777" w:rsidR="00415094" w:rsidRDefault="00AB48A4">
            <w:pPr>
              <w:pStyle w:val="Style25"/>
              <w:widowControl/>
              <w:tabs>
                <w:tab w:val="left" w:leader="hyphen" w:pos="1318"/>
                <w:tab w:val="left" w:leader="hyphen" w:pos="1930"/>
                <w:tab w:val="left" w:leader="hyphen" w:pos="2592"/>
              </w:tabs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color w:val="FF0000"/>
                <w:sz w:val="20"/>
              </w:rPr>
              <w:t>(отклонение показателя не более 10%)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10BFCDE" w14:textId="77777777" w:rsidR="00415094" w:rsidRDefault="00AB48A4">
            <w:pPr>
              <w:pStyle w:val="Style24"/>
              <w:widowControl/>
              <w:spacing w:line="194" w:lineRule="exact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Средний риск, кредитным кооперативом предпринимаются действия с учетом времени реализации и экономической эффективности мер по снижению риска</w:t>
            </w:r>
          </w:p>
        </w:tc>
      </w:tr>
      <w:tr w:rsidR="00415094" w14:paraId="6837B5CD" w14:textId="77777777">
        <w:trPr>
          <w:trHeight w:hRule="exact" w:val="701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3DA62CC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 xml:space="preserve">Серьезный риск </w:t>
            </w:r>
          </w:p>
          <w:p w14:paraId="2C0CFDA2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color w:val="FF0000"/>
                <w:sz w:val="20"/>
              </w:rPr>
              <w:t>(отклонение показателя более 10%)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96AFB4F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Высокий риск, необходимо предпринять срочные меры по снижению риска /</w:t>
            </w:r>
            <w:r>
              <w:rPr>
                <w:rStyle w:val="FontStyle381"/>
                <w:rFonts w:ascii="Times New Roman" w:hAnsi="Times New Roman"/>
                <w:b/>
                <w:sz w:val="20"/>
              </w:rPr>
              <w:t>передача риска</w:t>
            </w:r>
            <w:r>
              <w:rPr>
                <w:rStyle w:val="FontStyle381"/>
                <w:rFonts w:ascii="Times New Roman" w:hAnsi="Times New Roman"/>
                <w:sz w:val="20"/>
              </w:rPr>
              <w:t xml:space="preserve">, </w:t>
            </w:r>
            <w:r>
              <w:rPr>
                <w:rStyle w:val="FontStyle381"/>
                <w:rFonts w:ascii="Times New Roman" w:hAnsi="Times New Roman"/>
                <w:b/>
                <w:sz w:val="20"/>
              </w:rPr>
              <w:t>отказ от принятия риска</w:t>
            </w:r>
          </w:p>
        </w:tc>
      </w:tr>
      <w:tr w:rsidR="00415094" w14:paraId="6B2DBBE7" w14:textId="77777777">
        <w:trPr>
          <w:trHeight w:hRule="exact" w:val="72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C466AD7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lastRenderedPageBreak/>
              <w:t xml:space="preserve">Значимый риск </w:t>
            </w:r>
          </w:p>
          <w:p w14:paraId="747D8D20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color w:val="FF0000"/>
                <w:sz w:val="20"/>
              </w:rPr>
              <w:t>(отклонение показателя более 20%)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F9BE85C" w14:textId="77777777" w:rsidR="00415094" w:rsidRDefault="00AB48A4">
            <w:pPr>
              <w:pStyle w:val="Style24"/>
              <w:widowControl/>
              <w:spacing w:line="194" w:lineRule="exact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Очень высокий риск, необходимо предпринять незамедлительные меры по снижению риска /</w:t>
            </w:r>
            <w:r>
              <w:rPr>
                <w:rStyle w:val="FontStyle381"/>
                <w:rFonts w:ascii="Times New Roman" w:hAnsi="Times New Roman"/>
                <w:b/>
                <w:sz w:val="20"/>
              </w:rPr>
              <w:t>отказ от принятия риска</w:t>
            </w:r>
          </w:p>
        </w:tc>
      </w:tr>
    </w:tbl>
    <w:p w14:paraId="548E8CBF" w14:textId="77777777" w:rsidR="00415094" w:rsidRDefault="00415094">
      <w:pPr>
        <w:spacing w:after="80" w:line="336" w:lineRule="auto"/>
      </w:pPr>
    </w:p>
    <w:p w14:paraId="7BBA50BA" w14:textId="77777777" w:rsidR="00415094" w:rsidRDefault="00AB48A4" w:rsidP="006F1E50">
      <w:pPr>
        <w:numPr>
          <w:ilvl w:val="1"/>
          <w:numId w:val="23"/>
        </w:numPr>
        <w:tabs>
          <w:tab w:val="left" w:pos="567"/>
        </w:tabs>
        <w:spacing w:after="80" w:line="336" w:lineRule="auto"/>
        <w:ind w:left="567" w:hanging="567"/>
      </w:pPr>
      <w:r>
        <w:rPr>
          <w:b/>
        </w:rPr>
        <w:t>Мониторинг СТ:</w:t>
      </w:r>
      <w:r>
        <w:t xml:space="preserve"> ежемесячно (</w:t>
      </w:r>
      <w:r>
        <w:rPr>
          <w:i/>
        </w:rPr>
        <w:t>должностное лицо</w:t>
      </w:r>
      <w:r>
        <w:t>).</w:t>
      </w:r>
    </w:p>
    <w:p w14:paraId="75862575" w14:textId="408ADECA" w:rsidR="00415094" w:rsidRPr="00FA1AEC" w:rsidRDefault="00AB48A4" w:rsidP="00FA1AEC">
      <w:pPr>
        <w:numPr>
          <w:ilvl w:val="1"/>
          <w:numId w:val="23"/>
        </w:numPr>
        <w:tabs>
          <w:tab w:val="left" w:pos="567"/>
        </w:tabs>
        <w:spacing w:after="80" w:line="336" w:lineRule="auto"/>
        <w:ind w:left="567" w:hanging="567"/>
        <w:rPr>
          <w:iCs/>
          <w:color w:val="auto"/>
        </w:rPr>
      </w:pPr>
      <w:r>
        <w:rPr>
          <w:b/>
        </w:rPr>
        <w:t>Формирование отчетов об управлении СТ:</w:t>
      </w:r>
      <w:r>
        <w:t xml:space="preserve"> ежеквартально </w:t>
      </w:r>
      <w:r w:rsidR="0000403A" w:rsidRPr="0000403A">
        <w:rPr>
          <w:iCs/>
          <w:color w:val="auto"/>
        </w:rPr>
        <w:t>Директор</w:t>
      </w:r>
      <w:r w:rsidRPr="0000403A">
        <w:rPr>
          <w:iCs/>
          <w:color w:val="auto"/>
        </w:rPr>
        <w:t xml:space="preserve"> кредитного кооператива.</w:t>
      </w:r>
    </w:p>
    <w:p w14:paraId="673EB012" w14:textId="0B295561" w:rsidR="00415094" w:rsidRDefault="00AB48A4" w:rsidP="00FA1AEC">
      <w:pPr>
        <w:pStyle w:val="10"/>
        <w:numPr>
          <w:ilvl w:val="0"/>
          <w:numId w:val="24"/>
        </w:numPr>
      </w:pPr>
      <w:bookmarkStart w:id="20" w:name="_Toc87361877"/>
      <w:r>
        <w:t>УПРАВЛЕНИЕ РЕПУТАЦИОННЫМ РИСКОМ КРЕДИТНОГО КООПЕРАТИВА</w:t>
      </w:r>
      <w:bookmarkEnd w:id="20"/>
    </w:p>
    <w:p w14:paraId="6AF580F2" w14:textId="0A0A65CF" w:rsidR="00415094" w:rsidRDefault="00AB48A4" w:rsidP="006F1E50">
      <w:pPr>
        <w:pStyle w:val="a4"/>
        <w:numPr>
          <w:ilvl w:val="1"/>
          <w:numId w:val="24"/>
        </w:numPr>
        <w:tabs>
          <w:tab w:val="left" w:pos="567"/>
        </w:tabs>
        <w:spacing w:after="80" w:line="336" w:lineRule="auto"/>
        <w:ind w:hanging="927"/>
      </w:pPr>
      <w:r w:rsidRPr="006F1E50">
        <w:rPr>
          <w:b/>
        </w:rPr>
        <w:t>Репутационный риск (РП)</w:t>
      </w:r>
      <w:r>
        <w:t xml:space="preserve"> - риск ущерба деловой репутации кредитного кооператива вследствие негативного восприятия его деятельности обществом.</w:t>
      </w:r>
    </w:p>
    <w:p w14:paraId="6760BF05" w14:textId="77777777" w:rsidR="00415094" w:rsidRDefault="00AB48A4" w:rsidP="006F1E50">
      <w:pPr>
        <w:numPr>
          <w:ilvl w:val="1"/>
          <w:numId w:val="24"/>
        </w:numPr>
        <w:tabs>
          <w:tab w:val="left" w:pos="567"/>
        </w:tabs>
        <w:spacing w:after="80" w:line="336" w:lineRule="auto"/>
        <w:ind w:left="567" w:hanging="567"/>
      </w:pPr>
      <w:r>
        <w:rPr>
          <w:b/>
        </w:rPr>
        <w:t>Целью управления</w:t>
      </w:r>
      <w:r>
        <w:t xml:space="preserve"> </w:t>
      </w:r>
      <w:bookmarkStart w:id="21" w:name="_Hlk73000449"/>
      <w:r>
        <w:t>репутационным риском является поддержание в обществе положительного представления о деятельности кредитного кооператива, в том числе его финансовой устойчивости, качестве оказываемых им услуг и характере деятельности в целом.</w:t>
      </w:r>
    </w:p>
    <w:bookmarkEnd w:id="21"/>
    <w:p w14:paraId="058D0D71" w14:textId="77777777" w:rsidR="00415094" w:rsidRDefault="00AB48A4" w:rsidP="006F1E50">
      <w:pPr>
        <w:numPr>
          <w:ilvl w:val="1"/>
          <w:numId w:val="24"/>
        </w:numPr>
        <w:tabs>
          <w:tab w:val="left" w:pos="567"/>
        </w:tabs>
        <w:spacing w:after="80" w:line="336" w:lineRule="auto"/>
        <w:ind w:left="567" w:hanging="567"/>
      </w:pPr>
      <w:r>
        <w:rPr>
          <w:b/>
        </w:rPr>
        <w:t>Приоритетом</w:t>
      </w:r>
      <w:r>
        <w:t xml:space="preserve"> </w:t>
      </w:r>
      <w:bookmarkStart w:id="22" w:name="_Hlk73000468"/>
      <w:r>
        <w:t>в управлении репутационным риском является соблюдение кредитным кооперативом требований действующего законодательства в сфере кредитной кооперации, безусловное исполнение своих обязательств перед членами кредитного кооператива (пайщиками) и другими контрагентами, разумная осмотрительность при организации своей деятельности и участие в жизни сообществ, связанных с деятельностью кредитного кооператива.</w:t>
      </w:r>
    </w:p>
    <w:bookmarkEnd w:id="22"/>
    <w:p w14:paraId="0F496DBD" w14:textId="77777777" w:rsidR="00415094" w:rsidRDefault="00AB48A4" w:rsidP="006F1E50">
      <w:pPr>
        <w:numPr>
          <w:ilvl w:val="1"/>
          <w:numId w:val="24"/>
        </w:numPr>
        <w:spacing w:after="80" w:line="336" w:lineRule="auto"/>
        <w:ind w:left="567" w:hanging="567"/>
      </w:pPr>
      <w:r>
        <w:t>Возникновение репутационного риска обусловлено следующими причинами:</w:t>
      </w:r>
    </w:p>
    <w:p w14:paraId="0F039C4B" w14:textId="77777777" w:rsidR="00415094" w:rsidRDefault="00AB48A4" w:rsidP="006F1E50">
      <w:pPr>
        <w:numPr>
          <w:ilvl w:val="2"/>
          <w:numId w:val="24"/>
        </w:numPr>
        <w:tabs>
          <w:tab w:val="left" w:pos="928"/>
          <w:tab w:val="left" w:pos="1134"/>
        </w:tabs>
        <w:spacing w:after="80" w:line="336" w:lineRule="auto"/>
        <w:ind w:left="1134" w:hanging="567"/>
      </w:pPr>
      <w:r>
        <w:t>Несоблюдение кредитным кооперативом требований действующего законодательства в сфере кредитной кооперации, требований нормативных документов Банка России и стандартов саморегулируемой организации;</w:t>
      </w:r>
    </w:p>
    <w:p w14:paraId="188F984E" w14:textId="77777777" w:rsidR="00415094" w:rsidRDefault="00AB48A4" w:rsidP="006F1E50">
      <w:pPr>
        <w:numPr>
          <w:ilvl w:val="2"/>
          <w:numId w:val="24"/>
        </w:numPr>
        <w:tabs>
          <w:tab w:val="left" w:pos="928"/>
        </w:tabs>
        <w:spacing w:after="80" w:line="336" w:lineRule="auto"/>
        <w:ind w:left="1134" w:hanging="567"/>
      </w:pPr>
      <w:r>
        <w:t xml:space="preserve">Недостатки в управлении другими рисками кредитного кооператива, приведшие к невозможности своевременно исполнять свои обязательства перед членами кредитного кооператива (пайщиками) и другими контрагентами; </w:t>
      </w:r>
    </w:p>
    <w:p w14:paraId="57D29E82" w14:textId="77777777" w:rsidR="00415094" w:rsidRDefault="00AB48A4" w:rsidP="006F1E50">
      <w:pPr>
        <w:numPr>
          <w:ilvl w:val="2"/>
          <w:numId w:val="24"/>
        </w:numPr>
        <w:tabs>
          <w:tab w:val="left" w:pos="928"/>
        </w:tabs>
        <w:spacing w:after="80" w:line="336" w:lineRule="auto"/>
        <w:ind w:left="1134" w:hanging="567"/>
      </w:pPr>
      <w:r>
        <w:t>Нарушение кредитным кооперативом порядка урегулирования вопросов, связанных с возникновением конфликта интересов;</w:t>
      </w:r>
    </w:p>
    <w:p w14:paraId="4617C794" w14:textId="77777777" w:rsidR="00415094" w:rsidRDefault="00AB48A4" w:rsidP="006F1E50">
      <w:pPr>
        <w:numPr>
          <w:ilvl w:val="2"/>
          <w:numId w:val="24"/>
        </w:numPr>
        <w:tabs>
          <w:tab w:val="left" w:pos="928"/>
        </w:tabs>
        <w:spacing w:after="80" w:line="336" w:lineRule="auto"/>
        <w:ind w:left="1134" w:hanging="567"/>
      </w:pPr>
      <w:r>
        <w:t>Недостатки при подборе и расстановке кадров, работающих с членами кредитного кооператива (пайщиками);</w:t>
      </w:r>
    </w:p>
    <w:p w14:paraId="19505741" w14:textId="77777777" w:rsidR="00415094" w:rsidRDefault="00AB48A4" w:rsidP="006F1E50">
      <w:pPr>
        <w:numPr>
          <w:ilvl w:val="2"/>
          <w:numId w:val="24"/>
        </w:numPr>
        <w:tabs>
          <w:tab w:val="left" w:pos="928"/>
          <w:tab w:val="left" w:pos="1134"/>
        </w:tabs>
        <w:spacing w:after="80" w:line="336" w:lineRule="auto"/>
        <w:ind w:left="1134" w:hanging="567"/>
      </w:pPr>
      <w:r>
        <w:t>Противодействие других участников рынка;</w:t>
      </w:r>
    </w:p>
    <w:p w14:paraId="3A300DF7" w14:textId="77777777" w:rsidR="00415094" w:rsidRDefault="00AB48A4" w:rsidP="006F1E50">
      <w:pPr>
        <w:numPr>
          <w:ilvl w:val="2"/>
          <w:numId w:val="24"/>
        </w:numPr>
        <w:tabs>
          <w:tab w:val="left" w:pos="928"/>
          <w:tab w:val="left" w:pos="1134"/>
        </w:tabs>
        <w:ind w:left="1134" w:hanging="567"/>
      </w:pPr>
      <w:r>
        <w:t>Опубликование негативной информации о кредитном кооперативе или его сотрудниках и членах органов управления.</w:t>
      </w:r>
    </w:p>
    <w:p w14:paraId="60947CCB" w14:textId="68C942D8" w:rsidR="00415094" w:rsidRDefault="00AB48A4" w:rsidP="006F1E50">
      <w:pPr>
        <w:numPr>
          <w:ilvl w:val="1"/>
          <w:numId w:val="24"/>
        </w:numPr>
        <w:tabs>
          <w:tab w:val="left" w:pos="567"/>
        </w:tabs>
        <w:spacing w:after="80" w:line="336" w:lineRule="auto"/>
        <w:ind w:left="567" w:hanging="567"/>
        <w:rPr>
          <w:color w:val="0070C0"/>
        </w:rPr>
      </w:pPr>
      <w:r>
        <w:rPr>
          <w:b/>
        </w:rPr>
        <w:t>Владелец РП:</w:t>
      </w:r>
      <w:r>
        <w:t xml:space="preserve"> </w:t>
      </w:r>
      <w:bookmarkStart w:id="23" w:name="_Hlk73000495"/>
      <w:r w:rsidR="0000403A" w:rsidRPr="0000403A">
        <w:rPr>
          <w:color w:val="auto"/>
        </w:rPr>
        <w:t>Директор</w:t>
      </w:r>
      <w:r w:rsidRPr="0000403A">
        <w:rPr>
          <w:color w:val="auto"/>
        </w:rPr>
        <w:t xml:space="preserve"> кредитного кооператива</w:t>
      </w:r>
      <w:bookmarkEnd w:id="23"/>
      <w:r w:rsidRPr="0000403A">
        <w:rPr>
          <w:color w:val="auto"/>
        </w:rPr>
        <w:t>.</w:t>
      </w:r>
    </w:p>
    <w:p w14:paraId="3B845D33" w14:textId="77777777" w:rsidR="00415094" w:rsidRDefault="00AB48A4" w:rsidP="006F1E50">
      <w:pPr>
        <w:numPr>
          <w:ilvl w:val="1"/>
          <w:numId w:val="24"/>
        </w:numPr>
        <w:spacing w:after="80" w:line="336" w:lineRule="auto"/>
        <w:ind w:left="567" w:hanging="567"/>
      </w:pPr>
      <w:r>
        <w:rPr>
          <w:b/>
        </w:rPr>
        <w:lastRenderedPageBreak/>
        <w:t>Идентификация РП:</w:t>
      </w:r>
      <w:r>
        <w:t xml:space="preserve"> Осуществляется посредством выявления риск-событий и заполнения Контрольных листов оценки репутационного риска </w:t>
      </w:r>
      <w:r w:rsidRPr="0000403A">
        <w:rPr>
          <w:color w:val="auto"/>
        </w:rPr>
        <w:t>(Приложение №4).</w:t>
      </w:r>
      <w:r>
        <w:t xml:space="preserve"> Ответу «ДА» соответствует 1 балл, ответу «НЕТ» - 0 баллов. К – является соотношением положительных ответов к количеству вопросов в контрольном листе.</w:t>
      </w:r>
    </w:p>
    <w:p w14:paraId="5FF8451E" w14:textId="17FD8AC9" w:rsidR="00415094" w:rsidRPr="006F1E50" w:rsidRDefault="00AB48A4" w:rsidP="006F1E50">
      <w:pPr>
        <w:pStyle w:val="a4"/>
        <w:numPr>
          <w:ilvl w:val="1"/>
          <w:numId w:val="24"/>
        </w:numPr>
        <w:tabs>
          <w:tab w:val="left" w:pos="567"/>
        </w:tabs>
        <w:spacing w:after="80" w:line="336" w:lineRule="auto"/>
        <w:rPr>
          <w:sz w:val="32"/>
        </w:rPr>
      </w:pPr>
      <w:bookmarkStart w:id="24" w:name="_Hlk73000547"/>
      <w:r w:rsidRPr="006F1E50">
        <w:rPr>
          <w:b/>
        </w:rPr>
        <w:t xml:space="preserve">Оценка (анализ) РП: </w:t>
      </w:r>
      <w:r>
        <w:t>Осуществляется на основании расчета</w:t>
      </w:r>
      <w:r w:rsidRPr="006F1E50">
        <w:rPr>
          <w:b/>
        </w:rPr>
        <w:t xml:space="preserve"> </w:t>
      </w:r>
      <w:r>
        <w:t xml:space="preserve">показателя репутационного риска кредитного кооператива </w:t>
      </w:r>
      <w:r w:rsidRPr="006F1E50">
        <w:rPr>
          <w:b/>
          <w:sz w:val="32"/>
        </w:rPr>
        <w:t>РП</w:t>
      </w:r>
      <w:r w:rsidRPr="006F1E50">
        <w:rPr>
          <w:sz w:val="32"/>
          <w:vertAlign w:val="subscript"/>
        </w:rPr>
        <w:t>КПК</w:t>
      </w:r>
      <w:r w:rsidRPr="006F1E50">
        <w:rPr>
          <w:sz w:val="32"/>
        </w:rPr>
        <w:t>=10%+К*90%</w:t>
      </w:r>
    </w:p>
    <w:p w14:paraId="528076B3" w14:textId="77777777" w:rsidR="00415094" w:rsidRDefault="00AB48A4" w:rsidP="006F1E50">
      <w:pPr>
        <w:numPr>
          <w:ilvl w:val="1"/>
          <w:numId w:val="24"/>
        </w:numPr>
        <w:tabs>
          <w:tab w:val="left" w:pos="567"/>
        </w:tabs>
        <w:spacing w:after="80" w:line="336" w:lineRule="auto"/>
        <w:ind w:left="567" w:hanging="567"/>
      </w:pPr>
      <w:bookmarkStart w:id="25" w:name="_Hlk16026319"/>
      <w:r>
        <w:rPr>
          <w:b/>
        </w:rPr>
        <w:t>Реагирование на РП</w:t>
      </w:r>
      <w:r>
        <w:t xml:space="preserve">: </w:t>
      </w: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23"/>
        <w:gridCol w:w="6492"/>
      </w:tblGrid>
      <w:tr w:rsidR="00415094" w14:paraId="02A42760" w14:textId="77777777">
        <w:trPr>
          <w:trHeight w:hRule="exact" w:val="557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0" w:type="dxa"/>
              <w:right w:w="40" w:type="dxa"/>
            </w:tcMar>
            <w:vAlign w:val="center"/>
          </w:tcPr>
          <w:p w14:paraId="255692F6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b/>
                <w:sz w:val="20"/>
              </w:rPr>
            </w:pPr>
            <w:r>
              <w:rPr>
                <w:rStyle w:val="FontStyle381"/>
                <w:rFonts w:ascii="Times New Roman" w:hAnsi="Times New Roman"/>
                <w:b/>
                <w:sz w:val="20"/>
              </w:rPr>
              <w:t>Оценка риска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0" w:type="dxa"/>
              <w:right w:w="40" w:type="dxa"/>
            </w:tcMar>
            <w:vAlign w:val="center"/>
          </w:tcPr>
          <w:p w14:paraId="0550AA5B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b/>
                <w:sz w:val="20"/>
              </w:rPr>
            </w:pPr>
            <w:r>
              <w:rPr>
                <w:rStyle w:val="FontStyle381"/>
                <w:rFonts w:ascii="Times New Roman" w:hAnsi="Times New Roman"/>
                <w:b/>
                <w:sz w:val="20"/>
              </w:rPr>
              <w:t>Предпринимаемые действия</w:t>
            </w:r>
          </w:p>
        </w:tc>
      </w:tr>
      <w:tr w:rsidR="00415094" w14:paraId="1FA480E8" w14:textId="77777777">
        <w:trPr>
          <w:trHeight w:hRule="exact" w:val="61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E8737D5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 xml:space="preserve">Незначительный риск </w:t>
            </w:r>
          </w:p>
          <w:p w14:paraId="5475DBCB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(до 10%)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87DDD6D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Риск отсутствует, действия кредитным кооперативом не предпринимаются</w:t>
            </w:r>
          </w:p>
        </w:tc>
      </w:tr>
      <w:tr w:rsidR="00415094" w14:paraId="550EC2D5" w14:textId="77777777">
        <w:trPr>
          <w:trHeight w:hRule="exact" w:val="649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4F203C0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 xml:space="preserve">Допустимый риск </w:t>
            </w:r>
          </w:p>
          <w:p w14:paraId="53868A75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(10% - 30%)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B7A7CB3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 xml:space="preserve">Низкий риск, кредитным кооперативом предпринимаются </w:t>
            </w:r>
            <w:proofErr w:type="spellStart"/>
            <w:r>
              <w:rPr>
                <w:rStyle w:val="FontStyle381"/>
                <w:rFonts w:ascii="Times New Roman" w:hAnsi="Times New Roman"/>
                <w:sz w:val="20"/>
              </w:rPr>
              <w:t>низкозатратные</w:t>
            </w:r>
            <w:proofErr w:type="spellEnd"/>
            <w:r>
              <w:rPr>
                <w:rStyle w:val="FontStyle381"/>
                <w:rFonts w:ascii="Times New Roman" w:hAnsi="Times New Roman"/>
                <w:sz w:val="20"/>
              </w:rPr>
              <w:t xml:space="preserve"> действия</w:t>
            </w:r>
          </w:p>
        </w:tc>
      </w:tr>
      <w:tr w:rsidR="00415094" w14:paraId="4A0A7204" w14:textId="77777777">
        <w:trPr>
          <w:trHeight w:hRule="exact" w:val="70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2553D1F" w14:textId="77777777" w:rsidR="00415094" w:rsidRDefault="00AB48A4">
            <w:pPr>
              <w:pStyle w:val="Style25"/>
              <w:widowControl/>
              <w:tabs>
                <w:tab w:val="left" w:leader="hyphen" w:pos="1318"/>
                <w:tab w:val="left" w:leader="hyphen" w:pos="1930"/>
                <w:tab w:val="left" w:leader="hyphen" w:pos="2592"/>
              </w:tabs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 xml:space="preserve">Контролируемый риск </w:t>
            </w:r>
          </w:p>
          <w:p w14:paraId="0B169CA4" w14:textId="77777777" w:rsidR="00415094" w:rsidRDefault="00AB48A4">
            <w:pPr>
              <w:pStyle w:val="Style25"/>
              <w:widowControl/>
              <w:tabs>
                <w:tab w:val="left" w:leader="hyphen" w:pos="1318"/>
                <w:tab w:val="left" w:leader="hyphen" w:pos="1930"/>
                <w:tab w:val="left" w:leader="hyphen" w:pos="2592"/>
              </w:tabs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(30% - 50%)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D83F2E7" w14:textId="77777777" w:rsidR="00415094" w:rsidRDefault="00AB48A4">
            <w:pPr>
              <w:pStyle w:val="Style24"/>
              <w:widowControl/>
              <w:spacing w:line="194" w:lineRule="exact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Средний риск, кредитным кооперативом предпринимаются действия с учетом времени реализации и экономической эффективности мер по снижению риска</w:t>
            </w:r>
          </w:p>
        </w:tc>
      </w:tr>
      <w:tr w:rsidR="00415094" w14:paraId="27B9BB28" w14:textId="77777777">
        <w:trPr>
          <w:trHeight w:hRule="exact" w:val="641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DC4E517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 xml:space="preserve">Серьезный риск </w:t>
            </w:r>
          </w:p>
          <w:p w14:paraId="55954A78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(50% - 70%)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B56B063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Высокий риск, необходимо предпринять срочные меры по снижению риска</w:t>
            </w:r>
          </w:p>
        </w:tc>
      </w:tr>
      <w:tr w:rsidR="00415094" w14:paraId="623EB98F" w14:textId="77777777">
        <w:trPr>
          <w:trHeight w:hRule="exact" w:val="569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B4DA44E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 xml:space="preserve">Значимый риск </w:t>
            </w:r>
          </w:p>
          <w:p w14:paraId="0CA515B6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(свыше 70%)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43EA4A2" w14:textId="77777777" w:rsidR="00415094" w:rsidRDefault="00AB48A4">
            <w:pPr>
              <w:pStyle w:val="Style24"/>
              <w:widowControl/>
              <w:spacing w:line="194" w:lineRule="exact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Очень высокий риск, необходимо предпринять незамедлительные меры по снижению риска</w:t>
            </w:r>
          </w:p>
        </w:tc>
      </w:tr>
      <w:bookmarkEnd w:id="25"/>
    </w:tbl>
    <w:p w14:paraId="1B619392" w14:textId="77777777" w:rsidR="00415094" w:rsidRDefault="00415094"/>
    <w:bookmarkEnd w:id="24"/>
    <w:p w14:paraId="0966FBBE" w14:textId="77777777" w:rsidR="00415094" w:rsidRDefault="00AB48A4" w:rsidP="006F1E50">
      <w:pPr>
        <w:numPr>
          <w:ilvl w:val="1"/>
          <w:numId w:val="24"/>
        </w:numPr>
        <w:tabs>
          <w:tab w:val="left" w:pos="567"/>
        </w:tabs>
        <w:spacing w:after="80" w:line="336" w:lineRule="auto"/>
        <w:ind w:left="567" w:hanging="567"/>
      </w:pPr>
      <w:r>
        <w:rPr>
          <w:b/>
        </w:rPr>
        <w:t>Мониторинг РП:</w:t>
      </w:r>
      <w:r>
        <w:t xml:space="preserve"> на постоянной основе (</w:t>
      </w:r>
      <w:r>
        <w:rPr>
          <w:i/>
        </w:rPr>
        <w:t>все лица, избранные в органы кредитного кооператива и сотрудники кредитного кооператива</w:t>
      </w:r>
      <w:r>
        <w:t>).</w:t>
      </w:r>
    </w:p>
    <w:p w14:paraId="4ED4683D" w14:textId="77777777" w:rsidR="00415094" w:rsidRDefault="00AB48A4" w:rsidP="006F1E50">
      <w:pPr>
        <w:numPr>
          <w:ilvl w:val="2"/>
          <w:numId w:val="24"/>
        </w:numPr>
        <w:tabs>
          <w:tab w:val="left" w:pos="928"/>
        </w:tabs>
        <w:spacing w:after="80" w:line="336" w:lineRule="auto"/>
      </w:pPr>
      <w:r>
        <w:t>Выявление и оценка уровня репутационного риска осуществляется кредитным кооперативом на постоянной основе. Кредитный кооператив проводит анализ причин возникновения риска потери деловой репутации в следующем порядке:</w:t>
      </w:r>
    </w:p>
    <w:p w14:paraId="45AFB930" w14:textId="2EA7F50D" w:rsidR="00415094" w:rsidRPr="0000403A" w:rsidRDefault="00AB48A4">
      <w:pPr>
        <w:numPr>
          <w:ilvl w:val="3"/>
          <w:numId w:val="4"/>
        </w:numPr>
        <w:spacing w:after="80" w:line="336" w:lineRule="auto"/>
        <w:rPr>
          <w:color w:val="auto"/>
        </w:rPr>
      </w:pPr>
      <w:r>
        <w:t>Сотрудники кредитного кооператива и лица</w:t>
      </w:r>
      <w:r w:rsidR="00187E88">
        <w:t xml:space="preserve">, избранные в органы </w:t>
      </w:r>
      <w:proofErr w:type="gramStart"/>
      <w:r w:rsidR="00187E88">
        <w:t xml:space="preserve">кредитного </w:t>
      </w:r>
      <w:r>
        <w:t>кооператива</w:t>
      </w:r>
      <w:proofErr w:type="gramEnd"/>
      <w:r>
        <w:t xml:space="preserve"> передают сведения, свидетельствующие об изменении соответствующего параметра, используемого для выявления и оценки репутационного риска </w:t>
      </w:r>
      <w:r w:rsidR="0000403A" w:rsidRPr="0000403A">
        <w:rPr>
          <w:i/>
          <w:color w:val="auto"/>
        </w:rPr>
        <w:t>Директору</w:t>
      </w:r>
      <w:r w:rsidRPr="0000403A">
        <w:rPr>
          <w:i/>
          <w:color w:val="auto"/>
        </w:rPr>
        <w:t xml:space="preserve"> кредитного кооператива</w:t>
      </w:r>
      <w:r w:rsidRPr="0000403A">
        <w:rPr>
          <w:color w:val="auto"/>
        </w:rPr>
        <w:t>;</w:t>
      </w:r>
    </w:p>
    <w:p w14:paraId="016035CA" w14:textId="36BEFF9D" w:rsidR="00415094" w:rsidRDefault="00AB48A4">
      <w:pPr>
        <w:numPr>
          <w:ilvl w:val="3"/>
          <w:numId w:val="4"/>
        </w:numPr>
        <w:spacing w:after="80" w:line="336" w:lineRule="auto"/>
      </w:pPr>
      <w:r w:rsidRPr="0000403A">
        <w:rPr>
          <w:color w:val="auto"/>
        </w:rPr>
        <w:t xml:space="preserve">полученные данные </w:t>
      </w:r>
      <w:r w:rsidR="0000403A" w:rsidRPr="0000403A">
        <w:rPr>
          <w:i/>
          <w:color w:val="auto"/>
        </w:rPr>
        <w:t>Директор</w:t>
      </w:r>
      <w:r w:rsidRPr="0000403A">
        <w:rPr>
          <w:i/>
          <w:color w:val="auto"/>
        </w:rPr>
        <w:t xml:space="preserve"> кредитного кооператива</w:t>
      </w:r>
      <w:r>
        <w:t xml:space="preserve"> использует для аналитического учета в отчетах кредитного кооператива;</w:t>
      </w:r>
    </w:p>
    <w:p w14:paraId="62FC4792" w14:textId="77777777" w:rsidR="00415094" w:rsidRDefault="00AB48A4">
      <w:pPr>
        <w:numPr>
          <w:ilvl w:val="3"/>
          <w:numId w:val="4"/>
        </w:numPr>
        <w:spacing w:after="80" w:line="336" w:lineRule="auto"/>
      </w:pPr>
      <w:r>
        <w:t>оригиналы документов, на основании которых были внесены сведения, хранятся в кредитном кооперативе.</w:t>
      </w:r>
    </w:p>
    <w:p w14:paraId="30761C0E" w14:textId="1B4E03DA" w:rsidR="0000403A" w:rsidRDefault="00AB48A4" w:rsidP="00FA1AEC">
      <w:pPr>
        <w:numPr>
          <w:ilvl w:val="1"/>
          <w:numId w:val="24"/>
        </w:numPr>
        <w:spacing w:after="80" w:line="336" w:lineRule="auto"/>
        <w:ind w:left="567" w:hanging="567"/>
      </w:pPr>
      <w:r>
        <w:rPr>
          <w:b/>
        </w:rPr>
        <w:t>Формирование отчетов об управлении РП:</w:t>
      </w:r>
      <w:r>
        <w:t xml:space="preserve"> ежемесячно (</w:t>
      </w:r>
      <w:r w:rsidR="0000403A" w:rsidRPr="0000403A">
        <w:rPr>
          <w:i/>
          <w:color w:val="auto"/>
        </w:rPr>
        <w:t>Директор</w:t>
      </w:r>
      <w:r w:rsidRPr="0000403A">
        <w:rPr>
          <w:color w:val="auto"/>
        </w:rPr>
        <w:t xml:space="preserve"> </w:t>
      </w:r>
      <w:r w:rsidRPr="0000403A">
        <w:rPr>
          <w:i/>
          <w:color w:val="auto"/>
        </w:rPr>
        <w:t>кредитного кооператива</w:t>
      </w:r>
      <w:r w:rsidRPr="0000403A">
        <w:rPr>
          <w:color w:val="auto"/>
        </w:rPr>
        <w:t>). На основании анализа результатов показателей репутационного</w:t>
      </w:r>
      <w:r>
        <w:t xml:space="preserve"> риска, по каждому случаю </w:t>
      </w:r>
      <w:r w:rsidR="00187E88">
        <w:t xml:space="preserve">возникновения риска, готовится </w:t>
      </w:r>
      <w:r>
        <w:t>мотивированное суждение и предоставляется отчет Правлению кредитного кооператива.</w:t>
      </w:r>
      <w:bookmarkStart w:id="26" w:name="_Toc87361878"/>
    </w:p>
    <w:p w14:paraId="5A16641B" w14:textId="25961AA0" w:rsidR="00415094" w:rsidRDefault="00AB48A4" w:rsidP="00FA1AEC">
      <w:pPr>
        <w:pStyle w:val="10"/>
        <w:numPr>
          <w:ilvl w:val="0"/>
          <w:numId w:val="25"/>
        </w:numPr>
      </w:pPr>
      <w:r>
        <w:lastRenderedPageBreak/>
        <w:t>УПРАВЛЕНИЕ ОПЕРАЦИОНЫМ РИСКОМ КРЕДИТНОГО КООПЕРАТИВА</w:t>
      </w:r>
      <w:bookmarkEnd w:id="26"/>
    </w:p>
    <w:p w14:paraId="280B50E1" w14:textId="7A49E7C6" w:rsidR="00415094" w:rsidRDefault="00AB48A4" w:rsidP="006F1E50">
      <w:pPr>
        <w:pStyle w:val="a4"/>
        <w:numPr>
          <w:ilvl w:val="1"/>
          <w:numId w:val="25"/>
        </w:numPr>
        <w:tabs>
          <w:tab w:val="left" w:pos="567"/>
        </w:tabs>
        <w:spacing w:after="80" w:line="336" w:lineRule="auto"/>
        <w:ind w:hanging="927"/>
      </w:pPr>
      <w:r w:rsidRPr="006F1E50">
        <w:rPr>
          <w:b/>
        </w:rPr>
        <w:t>Операционный риск</w:t>
      </w:r>
      <w:r>
        <w:t xml:space="preserve"> </w:t>
      </w:r>
      <w:r w:rsidRPr="006F1E50">
        <w:rPr>
          <w:b/>
        </w:rPr>
        <w:t>(ОП) -</w:t>
      </w:r>
      <w:r>
        <w:t xml:space="preserve"> риск наступления негативных последствий для кредитного кооператива вследствие нарушений процессов в его деятельности, недостаточной эффективности процессов и организационной структуры  кредитного кооператива, действий (бездействия) работников кредитного кооператива, сбоев в работе или недостаточной функциональности ИТ-систем, оборудования, а также вследствие влияния внешних факторов, препятствующих достижению целей деятельности и выполнению функций кредитного кооператива.</w:t>
      </w:r>
    </w:p>
    <w:p w14:paraId="552A7EE2" w14:textId="77777777" w:rsidR="00415094" w:rsidRDefault="00AB48A4" w:rsidP="006F1E50">
      <w:pPr>
        <w:numPr>
          <w:ilvl w:val="1"/>
          <w:numId w:val="25"/>
        </w:numPr>
        <w:tabs>
          <w:tab w:val="left" w:pos="567"/>
        </w:tabs>
        <w:spacing w:after="80" w:line="336" w:lineRule="auto"/>
        <w:ind w:left="567" w:hanging="567"/>
      </w:pPr>
      <w:r>
        <w:rPr>
          <w:b/>
        </w:rPr>
        <w:t>Целью управления</w:t>
      </w:r>
      <w:r>
        <w:t xml:space="preserve"> </w:t>
      </w:r>
      <w:bookmarkStart w:id="27" w:name="_Hlk73000829"/>
      <w:r>
        <w:t>операционным риском является поддержание принимаемого кредитным кооперативом риска на уровне, определенном им в соответствии с собственными стратегическими задачами.</w:t>
      </w:r>
    </w:p>
    <w:bookmarkEnd w:id="27"/>
    <w:p w14:paraId="5A529850" w14:textId="77777777" w:rsidR="00415094" w:rsidRDefault="00AB48A4" w:rsidP="006F1E50">
      <w:pPr>
        <w:numPr>
          <w:ilvl w:val="1"/>
          <w:numId w:val="25"/>
        </w:numPr>
        <w:tabs>
          <w:tab w:val="left" w:pos="567"/>
        </w:tabs>
        <w:spacing w:after="80" w:line="336" w:lineRule="auto"/>
        <w:ind w:left="567" w:hanging="567"/>
      </w:pPr>
      <w:r>
        <w:rPr>
          <w:b/>
        </w:rPr>
        <w:t>Приоритетом</w:t>
      </w:r>
      <w:r>
        <w:t xml:space="preserve"> </w:t>
      </w:r>
      <w:bookmarkStart w:id="28" w:name="_Hlk73001138"/>
      <w:r>
        <w:t>в управлении операционным риском является обеспечение максимальной сохранности имущества кредитного кооператива посредством реализации комплекса мероприятий, направленных на исключение (снижение) возможных потерь в результате деятельности кредитного кооператива.</w:t>
      </w:r>
      <w:bookmarkEnd w:id="28"/>
    </w:p>
    <w:p w14:paraId="2DAA2AB4" w14:textId="77777777" w:rsidR="00415094" w:rsidRDefault="00AB48A4" w:rsidP="006F1E50">
      <w:pPr>
        <w:numPr>
          <w:ilvl w:val="1"/>
          <w:numId w:val="25"/>
        </w:numPr>
        <w:spacing w:after="80" w:line="336" w:lineRule="auto"/>
        <w:ind w:left="567" w:hanging="567"/>
      </w:pPr>
      <w:r>
        <w:t>Возникновение операционного риска обусловлено следующими причинами:</w:t>
      </w:r>
    </w:p>
    <w:p w14:paraId="7434F59B" w14:textId="77777777" w:rsidR="00415094" w:rsidRDefault="00AB48A4" w:rsidP="006F1E50">
      <w:pPr>
        <w:numPr>
          <w:ilvl w:val="2"/>
          <w:numId w:val="25"/>
        </w:numPr>
        <w:tabs>
          <w:tab w:val="left" w:pos="928"/>
        </w:tabs>
        <w:spacing w:after="80" w:line="336" w:lineRule="auto"/>
      </w:pPr>
      <w:r>
        <w:rPr>
          <w:b/>
        </w:rPr>
        <w:t xml:space="preserve">Преднамеренные действия персонала </w:t>
      </w:r>
      <w:r>
        <w:t>- совершение работниками кредитного кооператива и другими связанными с кредитным кооперативом  лицами, включая лиц, действующих в рамках агентских отношений по выполнению работ (оказанию услуг) от лица кредитного кооператива, преднамеренных действий или преднамеренное бездействие указанных лиц, направленные на присвоение, хищение, уничтожение, нанесение ущерба материальным и нематериальным активам или другому имуществу кредитного кооператива и (или) средствам членов кредитного кооператива, нарушение процессов, препятствующие достижению целей кредитного кооператива, в том числе умышленное несоблюдение нормативных актов или внутренних документов кредитного кооператива в целях извлечения материальной и нематериальной выгоды;</w:t>
      </w:r>
    </w:p>
    <w:p w14:paraId="2EBF40AF" w14:textId="77777777" w:rsidR="00415094" w:rsidRDefault="00AB48A4" w:rsidP="006F1E50">
      <w:pPr>
        <w:numPr>
          <w:ilvl w:val="2"/>
          <w:numId w:val="25"/>
        </w:numPr>
        <w:tabs>
          <w:tab w:val="left" w:pos="928"/>
        </w:tabs>
        <w:spacing w:after="80" w:line="336" w:lineRule="auto"/>
      </w:pPr>
      <w:r>
        <w:rPr>
          <w:b/>
        </w:rPr>
        <w:t xml:space="preserve">Преднамеренные действия третьих лиц - </w:t>
      </w:r>
      <w:r>
        <w:t xml:space="preserve">совершение третьими лицами преднамеренных действий, направленных на присвоение, хищение, уничтожение, нанесение ущерба материальным и нематериальным активам или другому имуществу кредитного кооператива и (или) средствам членов кредитного кооператива (пайщиков), нарушение процессов и ухудшение работы систем, препятствующих достижению стратегии деятельности кредитного кооператива или нарушающих </w:t>
      </w:r>
      <w:r>
        <w:lastRenderedPageBreak/>
        <w:t>законодательство Российской Федерации, в том числе приобретение прав на имущество кредитного кооператива обманным путем.</w:t>
      </w:r>
    </w:p>
    <w:p w14:paraId="7A213956" w14:textId="77777777" w:rsidR="00415094" w:rsidRDefault="00AB48A4" w:rsidP="006F1E50">
      <w:pPr>
        <w:numPr>
          <w:ilvl w:val="2"/>
          <w:numId w:val="25"/>
        </w:numPr>
        <w:tabs>
          <w:tab w:val="left" w:pos="928"/>
        </w:tabs>
        <w:spacing w:after="80" w:line="336" w:lineRule="auto"/>
      </w:pPr>
      <w:r>
        <w:rPr>
          <w:b/>
        </w:rPr>
        <w:t xml:space="preserve">Нарушение кадровой политики и безопасности труда - </w:t>
      </w:r>
      <w:r>
        <w:t>нарушение со стороны кредитного кооператива трудового законодательства, кадровой политики, условий труда и безопасности, требований по охране труда или охране здоровья, связанных с выплатами работникам кредитного кооператива по исковым требованиям (в том числе по искам о возмещении морального и материального вреда или искам в связи с дискриминацией), а также вследствие прекращения трудовых отношений.</w:t>
      </w:r>
    </w:p>
    <w:p w14:paraId="67A1882F" w14:textId="77777777" w:rsidR="00415094" w:rsidRDefault="00AB48A4" w:rsidP="006F1E50">
      <w:pPr>
        <w:numPr>
          <w:ilvl w:val="2"/>
          <w:numId w:val="25"/>
        </w:numPr>
        <w:tabs>
          <w:tab w:val="left" w:pos="928"/>
        </w:tabs>
        <w:spacing w:after="80" w:line="336" w:lineRule="auto"/>
      </w:pPr>
      <w:r>
        <w:rPr>
          <w:b/>
        </w:rPr>
        <w:t xml:space="preserve">Нарушение прав потребителей финансовых услуг и контрагентов - </w:t>
      </w:r>
      <w:r>
        <w:t>нанесение указанным лицам ущерба, при оказании им услуг и совершении операций, включая нарушение условий договоров и сохранности конфиденциальной информации, ставшей доступной кредитному кооперативу в процессе взаимодействия с потребителями финансовых услуг и контрагентами по операциям и сделкам при оказании услуг, предоставлении финансовых услуг с условием приобретения клиентом сопутствующих услуг третьих лиц и нарушение законодательства в сфере защиты прав потребителей, а также антимонопольного законодательства;</w:t>
      </w:r>
    </w:p>
    <w:p w14:paraId="3AF25B4D" w14:textId="77777777" w:rsidR="00415094" w:rsidRDefault="00AB48A4" w:rsidP="006F1E50">
      <w:pPr>
        <w:numPr>
          <w:ilvl w:val="2"/>
          <w:numId w:val="25"/>
        </w:numPr>
        <w:tabs>
          <w:tab w:val="left" w:pos="928"/>
        </w:tabs>
        <w:spacing w:after="80" w:line="336" w:lineRule="auto"/>
      </w:pPr>
      <w:r>
        <w:rPr>
          <w:b/>
        </w:rPr>
        <w:t xml:space="preserve">Ущерб материальным активам - </w:t>
      </w:r>
      <w:r>
        <w:t>снижение стоимости имущества, потери свойств материальных активов кредитного кооператива в результате стихийных бедствий, техногенных катастроф, эпидемий, беспорядков, вандализма и военных действий;</w:t>
      </w:r>
    </w:p>
    <w:p w14:paraId="7EA565D8" w14:textId="77777777" w:rsidR="00415094" w:rsidRDefault="00AB48A4" w:rsidP="006F1E50">
      <w:pPr>
        <w:numPr>
          <w:ilvl w:val="2"/>
          <w:numId w:val="25"/>
        </w:numPr>
        <w:tabs>
          <w:tab w:val="left" w:pos="928"/>
        </w:tabs>
        <w:spacing w:after="80" w:line="336" w:lineRule="auto"/>
      </w:pPr>
      <w:r>
        <w:rPr>
          <w:b/>
        </w:rPr>
        <w:t xml:space="preserve">Нарушение и сбои систем и оборудования </w:t>
      </w:r>
      <w:r>
        <w:t>– сбои в работе и утрата работоспособности технологических и обеспечивающих функционирование деятельности кредитного кооператива систем (информационных, программных и технологических).</w:t>
      </w:r>
    </w:p>
    <w:p w14:paraId="2A411D9C" w14:textId="77777777" w:rsidR="00415094" w:rsidRDefault="00AB48A4" w:rsidP="006F1E50">
      <w:pPr>
        <w:numPr>
          <w:ilvl w:val="2"/>
          <w:numId w:val="25"/>
        </w:numPr>
        <w:tabs>
          <w:tab w:val="left" w:pos="928"/>
        </w:tabs>
        <w:spacing w:after="80" w:line="336" w:lineRule="auto"/>
      </w:pPr>
      <w:r>
        <w:rPr>
          <w:b/>
        </w:rPr>
        <w:t xml:space="preserve">Нарушение исполнения и управления процессами кредитного кооператива – </w:t>
      </w:r>
      <w:r>
        <w:t xml:space="preserve">допущение ошибок при обработке операций, недостатки обеспечения функционирования процессов, недостатки систем управления рисками, внутреннего контроля, учета и отчетности, системы обеспечения информационной безопасности, недостатки внутренних процедур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уничтожения, недостатки в процессах взаимоотношений с контрагентами и </w:t>
      </w:r>
      <w:r>
        <w:lastRenderedPageBreak/>
        <w:t>поставщиками, за исключением действий, перечисленных в подпункте 9.4.1 настоящего пункта.</w:t>
      </w:r>
    </w:p>
    <w:p w14:paraId="1F19B32E" w14:textId="77777777" w:rsidR="00415094" w:rsidRPr="0000403A" w:rsidRDefault="00AB48A4" w:rsidP="006F1E50">
      <w:pPr>
        <w:numPr>
          <w:ilvl w:val="1"/>
          <w:numId w:val="25"/>
        </w:numPr>
        <w:tabs>
          <w:tab w:val="left" w:pos="567"/>
        </w:tabs>
        <w:spacing w:after="80" w:line="336" w:lineRule="auto"/>
        <w:ind w:left="567" w:hanging="567"/>
        <w:rPr>
          <w:color w:val="auto"/>
        </w:rPr>
      </w:pPr>
      <w:r>
        <w:rPr>
          <w:b/>
        </w:rPr>
        <w:t>Владелец ОП:</w:t>
      </w:r>
      <w:r>
        <w:t xml:space="preserve"> </w:t>
      </w:r>
      <w:bookmarkStart w:id="29" w:name="_Hlk73001171"/>
      <w:r w:rsidRPr="0000403A">
        <w:rPr>
          <w:color w:val="auto"/>
        </w:rPr>
        <w:t>Все сотрудники и должностные лица кредитного кооператива.</w:t>
      </w:r>
    </w:p>
    <w:p w14:paraId="37FBA675" w14:textId="77777777" w:rsidR="00415094" w:rsidRDefault="00AB48A4" w:rsidP="006F1E50">
      <w:pPr>
        <w:numPr>
          <w:ilvl w:val="1"/>
          <w:numId w:val="25"/>
        </w:numPr>
        <w:spacing w:after="80" w:line="336" w:lineRule="auto"/>
        <w:ind w:left="567" w:hanging="567"/>
      </w:pPr>
      <w:bookmarkStart w:id="30" w:name="_Hlk73001218"/>
      <w:bookmarkEnd w:id="29"/>
      <w:r>
        <w:rPr>
          <w:b/>
        </w:rPr>
        <w:t>Идентификация ОП:</w:t>
      </w:r>
      <w:r>
        <w:t xml:space="preserve"> Осуществляется посредством выявления риск-событий и заполнения Контрольных листов оценки операционного риска </w:t>
      </w:r>
      <w:r w:rsidRPr="0000403A">
        <w:rPr>
          <w:color w:val="auto"/>
        </w:rPr>
        <w:t>(Приложение №5</w:t>
      </w:r>
      <w:r>
        <w:t xml:space="preserve">). </w:t>
      </w:r>
    </w:p>
    <w:p w14:paraId="4C2D9990" w14:textId="77777777" w:rsidR="00415094" w:rsidRDefault="00AB48A4" w:rsidP="006F1E50">
      <w:pPr>
        <w:numPr>
          <w:ilvl w:val="1"/>
          <w:numId w:val="25"/>
        </w:numPr>
        <w:tabs>
          <w:tab w:val="left" w:pos="567"/>
        </w:tabs>
        <w:spacing w:after="80" w:line="336" w:lineRule="auto"/>
        <w:ind w:left="567" w:hanging="567"/>
        <w:rPr>
          <w:sz w:val="32"/>
        </w:rPr>
      </w:pPr>
      <w:r>
        <w:rPr>
          <w:b/>
        </w:rPr>
        <w:t xml:space="preserve">Оценка (анализ) ОП: </w:t>
      </w:r>
      <w:r>
        <w:t xml:space="preserve">Используя методы Мозгового штурма и (или) </w:t>
      </w:r>
      <w:proofErr w:type="spellStart"/>
      <w:r>
        <w:t>Дельфи</w:t>
      </w:r>
      <w:proofErr w:type="spellEnd"/>
      <w:r>
        <w:t xml:space="preserve"> осуществляется оценка вероятности наступления и тяжести последствий по выявленными или предполагаемым операционным рискам кредитного кооператива. Результаты оценки вносятся в соответствующие поля Контрольных листов оценки операционного риска.</w:t>
      </w:r>
    </w:p>
    <w:p w14:paraId="0C6918F6" w14:textId="77777777" w:rsidR="00415094" w:rsidRDefault="00AB48A4" w:rsidP="006F1E50">
      <w:pPr>
        <w:numPr>
          <w:ilvl w:val="1"/>
          <w:numId w:val="25"/>
        </w:numPr>
        <w:tabs>
          <w:tab w:val="left" w:pos="567"/>
        </w:tabs>
        <w:spacing w:after="80" w:line="336" w:lineRule="auto"/>
        <w:ind w:left="567" w:hanging="567"/>
      </w:pPr>
      <w:r>
        <w:rPr>
          <w:b/>
        </w:rPr>
        <w:t>Реагирование на ОП</w:t>
      </w:r>
      <w:r>
        <w:t xml:space="preserve">: </w:t>
      </w:r>
    </w:p>
    <w:tbl>
      <w:tblPr>
        <w:tblW w:w="0" w:type="auto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23"/>
        <w:gridCol w:w="6492"/>
      </w:tblGrid>
      <w:tr w:rsidR="00415094" w14:paraId="4B94EE5E" w14:textId="77777777">
        <w:trPr>
          <w:trHeight w:hRule="exact" w:val="557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0" w:type="dxa"/>
              <w:right w:w="40" w:type="dxa"/>
            </w:tcMar>
            <w:vAlign w:val="center"/>
          </w:tcPr>
          <w:p w14:paraId="36EF3B35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b/>
                <w:sz w:val="20"/>
              </w:rPr>
            </w:pPr>
            <w:r>
              <w:rPr>
                <w:rStyle w:val="FontStyle381"/>
                <w:rFonts w:ascii="Times New Roman" w:hAnsi="Times New Roman"/>
                <w:b/>
                <w:sz w:val="20"/>
              </w:rPr>
              <w:t>Оценка риска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0" w:type="dxa"/>
              <w:right w:w="40" w:type="dxa"/>
            </w:tcMar>
            <w:vAlign w:val="center"/>
          </w:tcPr>
          <w:p w14:paraId="12BF2FAE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b/>
                <w:sz w:val="20"/>
              </w:rPr>
            </w:pPr>
            <w:r>
              <w:rPr>
                <w:rStyle w:val="FontStyle381"/>
                <w:rFonts w:ascii="Times New Roman" w:hAnsi="Times New Roman"/>
                <w:b/>
                <w:sz w:val="20"/>
              </w:rPr>
              <w:t>Предпринимаемые действия</w:t>
            </w:r>
          </w:p>
        </w:tc>
      </w:tr>
      <w:tr w:rsidR="00415094" w14:paraId="6BD8093A" w14:textId="77777777">
        <w:trPr>
          <w:trHeight w:hRule="exact" w:val="61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B8962EB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 xml:space="preserve">Незначительный риск </w:t>
            </w:r>
          </w:p>
          <w:p w14:paraId="50A491E2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(до 10%)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47D7400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Риск отсутствует, действия кредитным кооперативом не предпринимаются</w:t>
            </w:r>
          </w:p>
        </w:tc>
      </w:tr>
      <w:tr w:rsidR="00415094" w14:paraId="2D38C018" w14:textId="77777777">
        <w:trPr>
          <w:trHeight w:hRule="exact" w:val="649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9E6DF1E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 xml:space="preserve">Допустимый риск </w:t>
            </w:r>
          </w:p>
          <w:p w14:paraId="090A7537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(10% - 30%)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13F875C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 xml:space="preserve">Низкий риск, кредитным кооперативом предпринимаются </w:t>
            </w:r>
            <w:proofErr w:type="spellStart"/>
            <w:r>
              <w:rPr>
                <w:rStyle w:val="FontStyle381"/>
                <w:rFonts w:ascii="Times New Roman" w:hAnsi="Times New Roman"/>
                <w:sz w:val="20"/>
              </w:rPr>
              <w:t>низкозатратные</w:t>
            </w:r>
            <w:proofErr w:type="spellEnd"/>
            <w:r>
              <w:rPr>
                <w:rStyle w:val="FontStyle381"/>
                <w:rFonts w:ascii="Times New Roman" w:hAnsi="Times New Roman"/>
                <w:sz w:val="20"/>
              </w:rPr>
              <w:t xml:space="preserve"> действия</w:t>
            </w:r>
          </w:p>
        </w:tc>
      </w:tr>
      <w:tr w:rsidR="00415094" w14:paraId="386C126C" w14:textId="77777777">
        <w:trPr>
          <w:trHeight w:hRule="exact" w:val="705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52E334E" w14:textId="77777777" w:rsidR="00415094" w:rsidRDefault="00AB48A4">
            <w:pPr>
              <w:pStyle w:val="Style25"/>
              <w:widowControl/>
              <w:tabs>
                <w:tab w:val="left" w:leader="hyphen" w:pos="1318"/>
                <w:tab w:val="left" w:leader="hyphen" w:pos="1930"/>
                <w:tab w:val="left" w:leader="hyphen" w:pos="2592"/>
              </w:tabs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 xml:space="preserve">Контролируемый риск </w:t>
            </w:r>
          </w:p>
          <w:p w14:paraId="08732855" w14:textId="77777777" w:rsidR="00415094" w:rsidRDefault="00AB48A4">
            <w:pPr>
              <w:pStyle w:val="Style25"/>
              <w:widowControl/>
              <w:tabs>
                <w:tab w:val="left" w:leader="hyphen" w:pos="1318"/>
                <w:tab w:val="left" w:leader="hyphen" w:pos="1930"/>
                <w:tab w:val="left" w:leader="hyphen" w:pos="2592"/>
              </w:tabs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(30% - 50%)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4DEF50F" w14:textId="77777777" w:rsidR="00415094" w:rsidRDefault="00AB48A4">
            <w:pPr>
              <w:pStyle w:val="Style24"/>
              <w:widowControl/>
              <w:spacing w:line="194" w:lineRule="exact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Средний риск, кредитным кооперативом предпринимаются действия с учетом времени реализации и экономической эффективности мер по снижению риска</w:t>
            </w:r>
          </w:p>
        </w:tc>
      </w:tr>
      <w:tr w:rsidR="00415094" w14:paraId="5571355E" w14:textId="77777777">
        <w:trPr>
          <w:trHeight w:hRule="exact" w:val="641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50B8823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 xml:space="preserve">Серьезный риск </w:t>
            </w:r>
          </w:p>
          <w:p w14:paraId="46726475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(50% - 70%)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D84A9C2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Высокий риск, необходимо предпринять срочные меры по снижению риска</w:t>
            </w:r>
          </w:p>
        </w:tc>
      </w:tr>
      <w:tr w:rsidR="00415094" w14:paraId="3BD57C31" w14:textId="77777777">
        <w:trPr>
          <w:trHeight w:hRule="exact" w:val="569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3193255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 xml:space="preserve">Значимый риск </w:t>
            </w:r>
          </w:p>
          <w:p w14:paraId="28ACE942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(свыше 70%)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C7D3E8E" w14:textId="77777777" w:rsidR="00415094" w:rsidRDefault="00AB48A4">
            <w:pPr>
              <w:pStyle w:val="Style24"/>
              <w:widowControl/>
              <w:spacing w:line="194" w:lineRule="exact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Очень высокий риск, необходимо предпринять незамедлительные меры по снижению риска</w:t>
            </w:r>
          </w:p>
        </w:tc>
      </w:tr>
      <w:bookmarkEnd w:id="30"/>
    </w:tbl>
    <w:p w14:paraId="080A3CE5" w14:textId="77777777" w:rsidR="00415094" w:rsidRDefault="00415094">
      <w:pPr>
        <w:spacing w:after="80" w:line="336" w:lineRule="auto"/>
      </w:pPr>
    </w:p>
    <w:p w14:paraId="0BCECF8C" w14:textId="77777777" w:rsidR="00415094" w:rsidRDefault="00AB48A4" w:rsidP="006F1E50">
      <w:pPr>
        <w:numPr>
          <w:ilvl w:val="1"/>
          <w:numId w:val="25"/>
        </w:numPr>
        <w:tabs>
          <w:tab w:val="left" w:pos="567"/>
        </w:tabs>
        <w:spacing w:after="80" w:line="336" w:lineRule="auto"/>
        <w:ind w:left="567" w:hanging="567"/>
      </w:pPr>
      <w:bookmarkStart w:id="31" w:name="_Hlk73001293"/>
      <w:r>
        <w:t>В целях снижения влияния на деятельность кредитного кооператива операционных рисков, кредитный кооператив на постоянной основе осуществляет проведение комплекса мероприятий по обработке риска (</w:t>
      </w:r>
      <w:r>
        <w:rPr>
          <w:b/>
        </w:rPr>
        <w:t>КМ</w:t>
      </w:r>
      <w:r>
        <w:t>):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4"/>
        <w:gridCol w:w="2422"/>
        <w:gridCol w:w="1462"/>
        <w:gridCol w:w="2126"/>
        <w:gridCol w:w="1168"/>
      </w:tblGrid>
      <w:tr w:rsidR="00415094" w14:paraId="533016A1" w14:textId="77777777" w:rsidTr="00575FE9">
        <w:trPr>
          <w:trHeight w:val="546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CE3BC" w14:textId="77777777" w:rsidR="00415094" w:rsidRDefault="00AB48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Аббревиатура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96DC6" w14:textId="77777777" w:rsidR="00415094" w:rsidRDefault="00AB48A4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Вид проверки / направления контроля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33E5" w14:textId="77777777" w:rsidR="00415094" w:rsidRDefault="00AB48A4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4D8C6" w14:textId="3E980EC4" w:rsidR="00415094" w:rsidRDefault="00AB48A4" w:rsidP="00575FE9">
            <w:pPr>
              <w:ind w:firstLine="33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Периодичность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CCBB8" w14:textId="77777777" w:rsidR="00415094" w:rsidRDefault="00AB48A4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Кто проводит</w:t>
            </w:r>
          </w:p>
        </w:tc>
      </w:tr>
      <w:tr w:rsidR="00415094" w14:paraId="7B2990EE" w14:textId="77777777" w:rsidTr="00575FE9">
        <w:trPr>
          <w:trHeight w:val="546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0EE95" w14:textId="77777777" w:rsidR="00415094" w:rsidRDefault="00AB48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ОК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DD100" w14:textId="77777777" w:rsidR="00415094" w:rsidRDefault="00AB48A4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Оперативный контроль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C50B" w14:textId="77777777" w:rsidR="00415094" w:rsidRDefault="00415094">
            <w:pPr>
              <w:ind w:firstLine="33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EFAE1" w14:textId="77777777" w:rsidR="00415094" w:rsidRDefault="00AB48A4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ежедневно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B794E" w14:textId="77777777" w:rsidR="00415094" w:rsidRDefault="00415094">
            <w:pPr>
              <w:ind w:firstLine="33"/>
              <w:jc w:val="center"/>
              <w:rPr>
                <w:sz w:val="22"/>
              </w:rPr>
            </w:pPr>
          </w:p>
        </w:tc>
      </w:tr>
      <w:tr w:rsidR="00415094" w14:paraId="516CBF9D" w14:textId="77777777" w:rsidTr="00575FE9">
        <w:trPr>
          <w:trHeight w:val="55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9F460" w14:textId="77777777" w:rsidR="00415094" w:rsidRDefault="00AB48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ЕП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0A85F" w14:textId="77777777" w:rsidR="00415094" w:rsidRDefault="00AB48A4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Ежедневная сплошная проверка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FF68" w14:textId="77777777" w:rsidR="00415094" w:rsidRDefault="00415094">
            <w:pPr>
              <w:ind w:firstLine="33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E09C8" w14:textId="77777777" w:rsidR="00415094" w:rsidRDefault="00AB48A4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ежедневно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9FEB2" w14:textId="77777777" w:rsidR="00415094" w:rsidRDefault="00415094">
            <w:pPr>
              <w:ind w:firstLine="33"/>
              <w:jc w:val="center"/>
              <w:rPr>
                <w:sz w:val="22"/>
              </w:rPr>
            </w:pPr>
          </w:p>
        </w:tc>
      </w:tr>
      <w:tr w:rsidR="00415094" w14:paraId="5EAFB646" w14:textId="77777777" w:rsidTr="00575FE9">
        <w:trPr>
          <w:trHeight w:val="55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FD8C7" w14:textId="77777777" w:rsidR="00415094" w:rsidRDefault="00AB48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ПП-1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35F8" w14:textId="77777777" w:rsidR="00415094" w:rsidRDefault="00AB48A4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Плановая месячная проверка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1F3E" w14:textId="77777777" w:rsidR="00415094" w:rsidRDefault="00415094">
            <w:pPr>
              <w:ind w:firstLine="33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E778C" w14:textId="77777777" w:rsidR="00415094" w:rsidRDefault="00AB48A4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D1086" w14:textId="77777777" w:rsidR="00415094" w:rsidRDefault="00415094">
            <w:pPr>
              <w:ind w:firstLine="33"/>
              <w:jc w:val="center"/>
              <w:rPr>
                <w:sz w:val="22"/>
              </w:rPr>
            </w:pPr>
          </w:p>
        </w:tc>
      </w:tr>
      <w:tr w:rsidR="00415094" w14:paraId="49F7223E" w14:textId="77777777" w:rsidTr="00575FE9">
        <w:trPr>
          <w:trHeight w:val="55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09438" w14:textId="77777777" w:rsidR="00415094" w:rsidRDefault="00AB48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ПП-2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2D454" w14:textId="77777777" w:rsidR="00415094" w:rsidRDefault="00AB48A4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Плановая месячная проверка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65E4" w14:textId="77777777" w:rsidR="00415094" w:rsidRDefault="00415094">
            <w:pPr>
              <w:ind w:firstLine="33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9D1B0" w14:textId="77777777" w:rsidR="00415094" w:rsidRDefault="00AB48A4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ежеквартально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E426D" w14:textId="77777777" w:rsidR="00415094" w:rsidRDefault="00415094">
            <w:pPr>
              <w:ind w:firstLine="33"/>
              <w:jc w:val="center"/>
              <w:rPr>
                <w:sz w:val="22"/>
              </w:rPr>
            </w:pPr>
          </w:p>
        </w:tc>
      </w:tr>
      <w:tr w:rsidR="00415094" w14:paraId="5609055B" w14:textId="77777777" w:rsidTr="00575FE9">
        <w:trPr>
          <w:trHeight w:val="55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98BC7" w14:textId="77777777" w:rsidR="00415094" w:rsidRDefault="00AB48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ПП-3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4104F" w14:textId="77777777" w:rsidR="00415094" w:rsidRDefault="00AB48A4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Плановая годовая проверка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7753" w14:textId="77777777" w:rsidR="00415094" w:rsidRDefault="00415094">
            <w:pPr>
              <w:ind w:firstLine="33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86FB6" w14:textId="77777777" w:rsidR="00415094" w:rsidRDefault="00AB48A4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ежегодно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27AAC" w14:textId="77777777" w:rsidR="00415094" w:rsidRDefault="00415094">
            <w:pPr>
              <w:ind w:firstLine="33"/>
              <w:jc w:val="center"/>
              <w:rPr>
                <w:sz w:val="22"/>
              </w:rPr>
            </w:pPr>
          </w:p>
        </w:tc>
      </w:tr>
      <w:tr w:rsidR="00415094" w14:paraId="7F4BC994" w14:textId="77777777" w:rsidTr="00575FE9">
        <w:trPr>
          <w:trHeight w:val="554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F4AFA" w14:textId="77777777" w:rsidR="00415094" w:rsidRDefault="00AB48A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ВП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C2745" w14:textId="77777777" w:rsidR="00415094" w:rsidRDefault="00AB48A4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Внеплановая проверка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62B9" w14:textId="77777777" w:rsidR="00415094" w:rsidRDefault="00415094">
            <w:pPr>
              <w:ind w:firstLine="33"/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7392F" w14:textId="77777777" w:rsidR="00415094" w:rsidRDefault="00AB48A4">
            <w:pPr>
              <w:ind w:firstLine="33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9A215" w14:textId="77777777" w:rsidR="00415094" w:rsidRDefault="00415094">
            <w:pPr>
              <w:ind w:firstLine="33"/>
              <w:jc w:val="center"/>
              <w:rPr>
                <w:sz w:val="22"/>
              </w:rPr>
            </w:pPr>
          </w:p>
        </w:tc>
      </w:tr>
    </w:tbl>
    <w:p w14:paraId="19813DAF" w14:textId="77777777" w:rsidR="00415094" w:rsidRDefault="00415094">
      <w:pPr>
        <w:spacing w:after="80" w:line="336" w:lineRule="auto"/>
        <w:ind w:left="568"/>
      </w:pPr>
    </w:p>
    <w:bookmarkEnd w:id="31"/>
    <w:p w14:paraId="0E28336D" w14:textId="66C47C26" w:rsidR="00415094" w:rsidRPr="0000403A" w:rsidRDefault="00AB48A4">
      <w:pPr>
        <w:spacing w:after="80" w:line="336" w:lineRule="auto"/>
        <w:ind w:left="568"/>
        <w:rPr>
          <w:color w:val="auto"/>
        </w:rPr>
      </w:pPr>
      <w:r>
        <w:t xml:space="preserve">Перечень контрольных мероприятий на год утверждается </w:t>
      </w:r>
      <w:r w:rsidR="0000403A" w:rsidRPr="0000403A">
        <w:rPr>
          <w:color w:val="auto"/>
        </w:rPr>
        <w:t>Директором</w:t>
      </w:r>
      <w:r w:rsidRPr="0000403A">
        <w:rPr>
          <w:color w:val="auto"/>
        </w:rPr>
        <w:t xml:space="preserve"> кредитного кооператива.</w:t>
      </w:r>
    </w:p>
    <w:p w14:paraId="37498FB3" w14:textId="77777777" w:rsidR="00415094" w:rsidRDefault="00AB48A4">
      <w:pPr>
        <w:pStyle w:val="a4"/>
        <w:ind w:left="568"/>
      </w:pPr>
      <w:r>
        <w:t xml:space="preserve">Если в результате проведения мероприятий кредитному кооперативу не удалось снизить уровень операционного риска до приемлемого, кредитный кооператив передаёт риск, либо отказывается от риска. </w:t>
      </w:r>
    </w:p>
    <w:p w14:paraId="1C1A9B39" w14:textId="77777777" w:rsidR="00415094" w:rsidRDefault="00AB48A4" w:rsidP="006F1E50">
      <w:pPr>
        <w:numPr>
          <w:ilvl w:val="1"/>
          <w:numId w:val="25"/>
        </w:numPr>
        <w:tabs>
          <w:tab w:val="left" w:pos="567"/>
        </w:tabs>
        <w:spacing w:after="80" w:line="336" w:lineRule="auto"/>
        <w:ind w:left="567" w:hanging="567"/>
      </w:pPr>
      <w:r>
        <w:rPr>
          <w:b/>
        </w:rPr>
        <w:t>Мониторинг ОП:</w:t>
      </w:r>
      <w:r>
        <w:t xml:space="preserve"> </w:t>
      </w:r>
    </w:p>
    <w:p w14:paraId="43C1A157" w14:textId="77777777" w:rsidR="00415094" w:rsidRDefault="00AB48A4" w:rsidP="006F1E50">
      <w:pPr>
        <w:numPr>
          <w:ilvl w:val="2"/>
          <w:numId w:val="25"/>
        </w:numPr>
        <w:tabs>
          <w:tab w:val="left" w:pos="928"/>
        </w:tabs>
        <w:spacing w:after="80" w:line="336" w:lineRule="auto"/>
      </w:pPr>
      <w:r>
        <w:t>Выявление и оценка уровня операционного риска осуществляется кредитным кооперативом на постоянной основе. Кредитный кооператив проводит анализ причин возникновения операционного риска и в следующем порядке:</w:t>
      </w:r>
    </w:p>
    <w:p w14:paraId="765752F4" w14:textId="2CB4B801" w:rsidR="00415094" w:rsidRPr="0000403A" w:rsidRDefault="00AB48A4">
      <w:pPr>
        <w:numPr>
          <w:ilvl w:val="3"/>
          <w:numId w:val="4"/>
        </w:numPr>
        <w:spacing w:after="80" w:line="336" w:lineRule="auto"/>
        <w:rPr>
          <w:color w:val="auto"/>
        </w:rPr>
      </w:pPr>
      <w:r>
        <w:t>Сотрудники кредитного кооператива и лица, избран</w:t>
      </w:r>
      <w:r w:rsidR="007D6A64">
        <w:t xml:space="preserve">ные в органы </w:t>
      </w:r>
      <w:proofErr w:type="gramStart"/>
      <w:r w:rsidR="007D6A64">
        <w:t xml:space="preserve">кредитного </w:t>
      </w:r>
      <w:r>
        <w:t>кооператива</w:t>
      </w:r>
      <w:proofErr w:type="gramEnd"/>
      <w:r>
        <w:t xml:space="preserve"> передают сведения, свидетельствующие об изменении соответствующего параметра, используемого для выявления и оценки операционного риска </w:t>
      </w:r>
      <w:r w:rsidR="0000403A" w:rsidRPr="0000403A">
        <w:rPr>
          <w:i/>
          <w:color w:val="auto"/>
        </w:rPr>
        <w:t>Директору</w:t>
      </w:r>
      <w:r w:rsidRPr="0000403A">
        <w:rPr>
          <w:i/>
          <w:color w:val="auto"/>
        </w:rPr>
        <w:t xml:space="preserve"> кредитного кооператива</w:t>
      </w:r>
      <w:r w:rsidRPr="0000403A">
        <w:rPr>
          <w:color w:val="auto"/>
        </w:rPr>
        <w:t>;</w:t>
      </w:r>
    </w:p>
    <w:p w14:paraId="0F165E5E" w14:textId="4151AD1D" w:rsidR="00415094" w:rsidRDefault="00AB48A4">
      <w:pPr>
        <w:numPr>
          <w:ilvl w:val="3"/>
          <w:numId w:val="4"/>
        </w:numPr>
        <w:spacing w:after="80" w:line="336" w:lineRule="auto"/>
      </w:pPr>
      <w:r w:rsidRPr="0000403A">
        <w:rPr>
          <w:color w:val="auto"/>
        </w:rPr>
        <w:t xml:space="preserve">полученные данные </w:t>
      </w:r>
      <w:r w:rsidR="0000403A" w:rsidRPr="0000403A">
        <w:rPr>
          <w:i/>
          <w:color w:val="auto"/>
        </w:rPr>
        <w:t>Директор</w:t>
      </w:r>
      <w:r w:rsidRPr="0000403A">
        <w:rPr>
          <w:i/>
          <w:color w:val="auto"/>
        </w:rPr>
        <w:t xml:space="preserve"> кредитного кооператива</w:t>
      </w:r>
      <w:r>
        <w:t xml:space="preserve"> использует для аналитического учета в отчетах кредитного кооператива;</w:t>
      </w:r>
    </w:p>
    <w:p w14:paraId="682EFC36" w14:textId="77777777" w:rsidR="00415094" w:rsidRDefault="00AB48A4">
      <w:pPr>
        <w:numPr>
          <w:ilvl w:val="3"/>
          <w:numId w:val="4"/>
        </w:numPr>
        <w:spacing w:after="80" w:line="336" w:lineRule="auto"/>
      </w:pPr>
      <w:r>
        <w:t>оригиналы документов, на основании которых были внесены сведения, хранятся в кредитном кооперативе.</w:t>
      </w:r>
    </w:p>
    <w:p w14:paraId="128345D4" w14:textId="50E3CAB7" w:rsidR="00415094" w:rsidRDefault="00AB48A4" w:rsidP="00FA1AEC">
      <w:pPr>
        <w:numPr>
          <w:ilvl w:val="1"/>
          <w:numId w:val="25"/>
        </w:numPr>
        <w:spacing w:after="80" w:line="336" w:lineRule="auto"/>
        <w:ind w:left="567" w:hanging="567"/>
      </w:pPr>
      <w:r>
        <w:rPr>
          <w:b/>
        </w:rPr>
        <w:t>Формирование отчетов об управлении ОП:</w:t>
      </w:r>
      <w:r>
        <w:t xml:space="preserve"> ежемесячно (</w:t>
      </w:r>
      <w:r w:rsidR="0000403A" w:rsidRPr="0000403A">
        <w:rPr>
          <w:i/>
          <w:color w:val="auto"/>
        </w:rPr>
        <w:t>Директор</w:t>
      </w:r>
      <w:r w:rsidRPr="0000403A">
        <w:rPr>
          <w:color w:val="auto"/>
        </w:rPr>
        <w:t xml:space="preserve"> </w:t>
      </w:r>
      <w:r w:rsidRPr="0000403A">
        <w:rPr>
          <w:i/>
          <w:color w:val="auto"/>
        </w:rPr>
        <w:t>кредитного кооператива</w:t>
      </w:r>
      <w:r w:rsidRPr="0000403A">
        <w:rPr>
          <w:color w:val="auto"/>
        </w:rPr>
        <w:t>). На основании анализа результатов показателей операционного риска</w:t>
      </w:r>
      <w:r>
        <w:t xml:space="preserve">, по каждому случаю </w:t>
      </w:r>
      <w:r w:rsidR="00FA1AEC">
        <w:t xml:space="preserve">возникновения риска, готовится </w:t>
      </w:r>
      <w:r>
        <w:t>мотивированное суждение и предоставляется отчет Правлению кредитного кооператива.</w:t>
      </w:r>
    </w:p>
    <w:p w14:paraId="30F3AE73" w14:textId="2DA8584B" w:rsidR="00415094" w:rsidRDefault="00AB48A4" w:rsidP="00FA1AEC">
      <w:pPr>
        <w:pStyle w:val="10"/>
        <w:numPr>
          <w:ilvl w:val="0"/>
          <w:numId w:val="26"/>
        </w:numPr>
      </w:pPr>
      <w:bookmarkStart w:id="32" w:name="_Toc87361879"/>
      <w:r>
        <w:t>УПРАВЛЕНИЕ КРЕДИТНЫМ РИСКОМ КРЕДИТНОГО КООПЕРАТИВА</w:t>
      </w:r>
      <w:bookmarkEnd w:id="32"/>
    </w:p>
    <w:p w14:paraId="0F784254" w14:textId="5AC08418" w:rsidR="00415094" w:rsidRDefault="00AB48A4" w:rsidP="00F74E91">
      <w:pPr>
        <w:pStyle w:val="a4"/>
        <w:numPr>
          <w:ilvl w:val="1"/>
          <w:numId w:val="26"/>
        </w:numPr>
        <w:tabs>
          <w:tab w:val="left" w:pos="567"/>
        </w:tabs>
        <w:spacing w:after="80" w:line="336" w:lineRule="auto"/>
      </w:pPr>
      <w:r w:rsidRPr="00F74E91">
        <w:rPr>
          <w:b/>
        </w:rPr>
        <w:t>Кредитный риск (КР) -</w:t>
      </w:r>
      <w:r>
        <w:t xml:space="preserve"> риск неисполнения финансовых обязательств или неблагоприятного изменения их стоимости вследствие ухудшения способности исполнять такие обязательства.</w:t>
      </w:r>
    </w:p>
    <w:p w14:paraId="13954E1C" w14:textId="388AA046" w:rsidR="00415094" w:rsidRDefault="00AB48A4" w:rsidP="00F74E91">
      <w:pPr>
        <w:pStyle w:val="a4"/>
        <w:numPr>
          <w:ilvl w:val="1"/>
          <w:numId w:val="26"/>
        </w:numPr>
        <w:tabs>
          <w:tab w:val="left" w:pos="284"/>
        </w:tabs>
        <w:spacing w:after="80" w:line="336" w:lineRule="auto"/>
      </w:pPr>
      <w:bookmarkStart w:id="33" w:name="_Hlk16025803"/>
      <w:r w:rsidRPr="00F74E91">
        <w:rPr>
          <w:b/>
        </w:rPr>
        <w:t>Целью управления</w:t>
      </w:r>
      <w:r>
        <w:t xml:space="preserve"> кредитным риском является обеспечение возврата размещенных займов и поддержание необходимого уровня резервов на возможные потери по займам.</w:t>
      </w:r>
    </w:p>
    <w:p w14:paraId="61E2477C" w14:textId="318F5FB2" w:rsidR="00415094" w:rsidRDefault="00AB48A4" w:rsidP="00F74E91">
      <w:pPr>
        <w:pStyle w:val="a4"/>
        <w:numPr>
          <w:ilvl w:val="1"/>
          <w:numId w:val="26"/>
        </w:numPr>
        <w:tabs>
          <w:tab w:val="left" w:pos="567"/>
          <w:tab w:val="left" w:pos="709"/>
        </w:tabs>
        <w:spacing w:after="80" w:line="336" w:lineRule="auto"/>
      </w:pPr>
      <w:bookmarkStart w:id="34" w:name="_Hlk16025851"/>
      <w:bookmarkEnd w:id="33"/>
      <w:r w:rsidRPr="00F74E91">
        <w:rPr>
          <w:b/>
        </w:rPr>
        <w:t>Приоритетом</w:t>
      </w:r>
      <w:r>
        <w:t xml:space="preserve"> в управлении кредитным риском является получение оперативных и объективных сведений о состоянии и размере кредитного риска в целях обеспечения реализации программ финансовой взаимопомощи кредитного </w:t>
      </w:r>
      <w:r>
        <w:lastRenderedPageBreak/>
        <w:t>кооператива и обеспечения формирования фондов для дальнейшего развития организации при соблюдении приемлемого уровня кредитного риска.</w:t>
      </w:r>
    </w:p>
    <w:bookmarkEnd w:id="34"/>
    <w:p w14:paraId="40DD4C8B" w14:textId="50FA3141" w:rsidR="00415094" w:rsidRDefault="00AB48A4" w:rsidP="006F1E50">
      <w:pPr>
        <w:pStyle w:val="a4"/>
        <w:numPr>
          <w:ilvl w:val="1"/>
          <w:numId w:val="26"/>
        </w:numPr>
        <w:tabs>
          <w:tab w:val="left" w:pos="567"/>
        </w:tabs>
        <w:spacing w:after="80" w:line="336" w:lineRule="auto"/>
      </w:pPr>
      <w:r>
        <w:t>Возникновение кредитного риска обусловлено следующими причинами:</w:t>
      </w:r>
    </w:p>
    <w:p w14:paraId="04CE4AF0" w14:textId="77777777" w:rsidR="00415094" w:rsidRDefault="00AB48A4" w:rsidP="006F1E50">
      <w:pPr>
        <w:numPr>
          <w:ilvl w:val="2"/>
          <w:numId w:val="26"/>
        </w:numPr>
        <w:tabs>
          <w:tab w:val="left" w:pos="928"/>
        </w:tabs>
        <w:spacing w:after="80" w:line="336" w:lineRule="auto"/>
      </w:pPr>
      <w:r>
        <w:t>На уровне отдельной ссуды (займа):</w:t>
      </w:r>
    </w:p>
    <w:p w14:paraId="791D95E0" w14:textId="77777777" w:rsidR="00415094" w:rsidRDefault="00AB48A4">
      <w:pPr>
        <w:numPr>
          <w:ilvl w:val="3"/>
          <w:numId w:val="5"/>
        </w:numPr>
        <w:spacing w:after="80" w:line="336" w:lineRule="auto"/>
      </w:pPr>
      <w:r>
        <w:t>неспособность заемщика к созданию денежного потока, необходимого для возврата и обслуживания долга;</w:t>
      </w:r>
    </w:p>
    <w:p w14:paraId="7F0BB785" w14:textId="77777777" w:rsidR="00415094" w:rsidRDefault="00AB48A4">
      <w:pPr>
        <w:numPr>
          <w:ilvl w:val="3"/>
          <w:numId w:val="5"/>
        </w:numPr>
        <w:spacing w:after="80" w:line="336" w:lineRule="auto"/>
      </w:pPr>
      <w:r>
        <w:t>риск ликвидности залога;</w:t>
      </w:r>
    </w:p>
    <w:p w14:paraId="7F8C60F9" w14:textId="77777777" w:rsidR="00415094" w:rsidRDefault="00AB48A4">
      <w:pPr>
        <w:numPr>
          <w:ilvl w:val="3"/>
          <w:numId w:val="5"/>
        </w:numPr>
        <w:spacing w:after="80" w:line="336" w:lineRule="auto"/>
      </w:pPr>
      <w:r>
        <w:t>риск невыполнения обязательств третьими лицами, ответственными по ссуде;</w:t>
      </w:r>
    </w:p>
    <w:p w14:paraId="477133CE" w14:textId="77777777" w:rsidR="00415094" w:rsidRDefault="00AB48A4">
      <w:pPr>
        <w:numPr>
          <w:ilvl w:val="3"/>
          <w:numId w:val="5"/>
        </w:numPr>
        <w:spacing w:after="80" w:line="336" w:lineRule="auto"/>
      </w:pPr>
      <w:r>
        <w:t>моральные и этические характеристики заемщика.</w:t>
      </w:r>
    </w:p>
    <w:p w14:paraId="5CDD4FB5" w14:textId="77777777" w:rsidR="00415094" w:rsidRDefault="00AB48A4" w:rsidP="006F1E50">
      <w:pPr>
        <w:numPr>
          <w:ilvl w:val="2"/>
          <w:numId w:val="26"/>
        </w:numPr>
        <w:tabs>
          <w:tab w:val="left" w:pos="928"/>
        </w:tabs>
        <w:spacing w:after="80" w:line="336" w:lineRule="auto"/>
      </w:pPr>
      <w:r>
        <w:t>На уровне портфеля займов кредитного кооператива:</w:t>
      </w:r>
    </w:p>
    <w:p w14:paraId="3147C5D8" w14:textId="77777777" w:rsidR="00415094" w:rsidRDefault="00AB48A4">
      <w:pPr>
        <w:numPr>
          <w:ilvl w:val="3"/>
          <w:numId w:val="6"/>
        </w:numPr>
        <w:spacing w:after="80" w:line="336" w:lineRule="auto"/>
      </w:pPr>
      <w:r>
        <w:t>чрезмерная концентрация займов у одного лица или в группе аффилированных лиц;</w:t>
      </w:r>
    </w:p>
    <w:p w14:paraId="3D7CE7BA" w14:textId="77777777" w:rsidR="00F74E91" w:rsidRDefault="00AB48A4" w:rsidP="00F74E91">
      <w:pPr>
        <w:numPr>
          <w:ilvl w:val="3"/>
          <w:numId w:val="6"/>
        </w:numPr>
        <w:spacing w:after="80" w:line="336" w:lineRule="auto"/>
      </w:pPr>
      <w:r>
        <w:t>чрезмерная концентрация займов в группе экономики (отрасли, вида займов).</w:t>
      </w:r>
    </w:p>
    <w:p w14:paraId="59A0AD5F" w14:textId="3F8CD12E" w:rsidR="00415094" w:rsidRPr="00F74E91" w:rsidRDefault="00AB48A4" w:rsidP="00F74E91">
      <w:pPr>
        <w:pStyle w:val="a4"/>
        <w:numPr>
          <w:ilvl w:val="1"/>
          <w:numId w:val="26"/>
        </w:numPr>
        <w:spacing w:after="80" w:line="336" w:lineRule="auto"/>
      </w:pPr>
      <w:r w:rsidRPr="00F74E91">
        <w:rPr>
          <w:b/>
        </w:rPr>
        <w:t>Владелец КР:</w:t>
      </w:r>
      <w:r>
        <w:t xml:space="preserve"> </w:t>
      </w:r>
      <w:bookmarkStart w:id="35" w:name="_Hlk16025913"/>
      <w:r w:rsidRPr="00F74E91">
        <w:rPr>
          <w:color w:val="auto"/>
        </w:rPr>
        <w:t xml:space="preserve">должностные лица кредитного кооператива, производящие оценку заёмщика и принимающие решение о предоставлении займов, </w:t>
      </w:r>
      <w:r w:rsidR="0000403A" w:rsidRPr="00F74E91">
        <w:rPr>
          <w:color w:val="auto"/>
        </w:rPr>
        <w:t>Директор</w:t>
      </w:r>
      <w:r w:rsidRPr="00F74E91">
        <w:rPr>
          <w:color w:val="auto"/>
        </w:rPr>
        <w:t xml:space="preserve"> кредитного кооператива.</w:t>
      </w:r>
    </w:p>
    <w:bookmarkEnd w:id="35"/>
    <w:p w14:paraId="0427EEE8" w14:textId="6F8EF077" w:rsidR="00415094" w:rsidRDefault="00AB48A4" w:rsidP="00F74E91">
      <w:pPr>
        <w:pStyle w:val="a4"/>
        <w:numPr>
          <w:ilvl w:val="1"/>
          <w:numId w:val="26"/>
        </w:numPr>
        <w:spacing w:after="80" w:line="336" w:lineRule="auto"/>
      </w:pPr>
      <w:r w:rsidRPr="00F74E91">
        <w:rPr>
          <w:b/>
        </w:rPr>
        <w:t>Идентификация КР:</w:t>
      </w:r>
      <w:r>
        <w:t xml:space="preserve"> Осуществляется должностными лицами кредитного кооператива при оценке заёмщиков (на этапе принятия решения о предоставлении займов) и при осуществлении контроля за исполнением заёмщиками своих обязательств перед кредитным кооперативом.</w:t>
      </w:r>
    </w:p>
    <w:p w14:paraId="0B04E226" w14:textId="27F00956" w:rsidR="00415094" w:rsidRDefault="00AB48A4" w:rsidP="006F1E50">
      <w:pPr>
        <w:numPr>
          <w:ilvl w:val="1"/>
          <w:numId w:val="26"/>
        </w:numPr>
        <w:tabs>
          <w:tab w:val="left" w:pos="567"/>
        </w:tabs>
        <w:spacing w:after="80" w:line="336" w:lineRule="auto"/>
        <w:ind w:left="567" w:hanging="567"/>
      </w:pPr>
      <w:r>
        <w:rPr>
          <w:b/>
        </w:rPr>
        <w:t>Реагирование на КР</w:t>
      </w:r>
      <w:r>
        <w:t xml:space="preserve">: Осуществляется должностными лицами кредитного кооператива при оценке заёмщиков и в процессе исполнения ими обязательств </w:t>
      </w:r>
      <w:r w:rsidR="00AB1F58">
        <w:t>п</w:t>
      </w:r>
      <w:r>
        <w:t>еред кредитным кооперативом: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2355"/>
        <w:gridCol w:w="2909"/>
        <w:gridCol w:w="2875"/>
      </w:tblGrid>
      <w:tr w:rsidR="00415094" w14:paraId="3578071C" w14:textId="77777777"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47131" w14:textId="77777777" w:rsidR="00415094" w:rsidRDefault="00415094">
            <w:pPr>
              <w:spacing w:after="80" w:line="336" w:lineRule="auto"/>
              <w:rPr>
                <w:sz w:val="20"/>
              </w:rPr>
            </w:pPr>
            <w:bookmarkStart w:id="36" w:name="_Hlk16026124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75725" w14:textId="77777777" w:rsidR="00415094" w:rsidRDefault="00AB48A4">
            <w:pPr>
              <w:spacing w:after="80" w:line="33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Оценка риска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6E0F5" w14:textId="77777777" w:rsidR="00415094" w:rsidRDefault="00AB48A4">
            <w:pPr>
              <w:spacing w:after="80" w:line="33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Отдельная ссуда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111E2" w14:textId="77777777" w:rsidR="00415094" w:rsidRDefault="00AB48A4">
            <w:pPr>
              <w:spacing w:after="80" w:line="33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Портфель займов</w:t>
            </w:r>
          </w:p>
        </w:tc>
      </w:tr>
      <w:tr w:rsidR="00415094" w14:paraId="08BA5A17" w14:textId="77777777"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8B58840" w14:textId="77777777" w:rsidR="00415094" w:rsidRDefault="00AB48A4">
            <w:pPr>
              <w:spacing w:after="0" w:line="288" w:lineRule="auto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Предоставление займа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8D93D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Незначительный риск</w:t>
            </w:r>
          </w:p>
          <w:p w14:paraId="6AF2D8C4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Fonts w:ascii="Times New Roman" w:hAnsi="Times New Roman"/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  <w:i/>
                <w:color w:val="0070C0"/>
                <w:sz w:val="20"/>
              </w:rPr>
              <w:t>(значение показателя)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2CEB8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11188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</w:tr>
      <w:tr w:rsidR="00415094" w14:paraId="241ACF73" w14:textId="77777777"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01ECE80" w14:textId="77777777" w:rsidR="00415094" w:rsidRDefault="00415094"/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4F826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Допустимый риск</w:t>
            </w:r>
          </w:p>
          <w:p w14:paraId="3310C4C3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(значение показателя)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94974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3AE18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</w:tr>
      <w:tr w:rsidR="00415094" w14:paraId="67D12E13" w14:textId="77777777">
        <w:trPr>
          <w:trHeight w:val="373"/>
        </w:trPr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9524A7" w14:textId="77777777" w:rsidR="00415094" w:rsidRDefault="00415094"/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BE525" w14:textId="77777777" w:rsidR="00415094" w:rsidRDefault="00AB48A4">
            <w:pPr>
              <w:pStyle w:val="Style25"/>
              <w:widowControl/>
              <w:tabs>
                <w:tab w:val="left" w:leader="hyphen" w:pos="1318"/>
                <w:tab w:val="left" w:leader="hyphen" w:pos="1930"/>
                <w:tab w:val="left" w:leader="hyphen" w:pos="2592"/>
              </w:tabs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Контролируемый риск</w:t>
            </w:r>
          </w:p>
          <w:p w14:paraId="0C82AB6A" w14:textId="77777777" w:rsidR="00415094" w:rsidRDefault="00AB48A4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>
              <w:rPr>
                <w:i/>
                <w:color w:val="0070C0"/>
                <w:sz w:val="20"/>
              </w:rPr>
              <w:t>(значение показателя)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6B570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B3872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</w:tr>
      <w:tr w:rsidR="00415094" w14:paraId="1EB099B3" w14:textId="77777777"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EE185BD" w14:textId="77777777" w:rsidR="00415094" w:rsidRDefault="00415094"/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480A6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Серьезный риск</w:t>
            </w:r>
          </w:p>
          <w:p w14:paraId="4F5823BD" w14:textId="77777777" w:rsidR="00415094" w:rsidRDefault="00AB48A4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>
              <w:rPr>
                <w:rStyle w:val="FontStyle381"/>
                <w:rFonts w:ascii="Times New Roman" w:hAnsi="Times New Roman"/>
                <w:color w:val="0070C0"/>
                <w:sz w:val="20"/>
              </w:rPr>
              <w:t>(</w:t>
            </w:r>
            <w:r>
              <w:rPr>
                <w:i/>
                <w:color w:val="0070C0"/>
                <w:sz w:val="20"/>
              </w:rPr>
              <w:t>значение показателя)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FF5C9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D79F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</w:tr>
      <w:tr w:rsidR="00415094" w14:paraId="36EA98B0" w14:textId="77777777"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051E92" w14:textId="77777777" w:rsidR="00415094" w:rsidRDefault="00415094"/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2D03B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Значимый риск</w:t>
            </w:r>
          </w:p>
          <w:p w14:paraId="0AAB57C1" w14:textId="77777777" w:rsidR="00415094" w:rsidRDefault="00AB48A4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>
              <w:rPr>
                <w:rStyle w:val="FontStyle381"/>
                <w:rFonts w:ascii="Times New Roman" w:hAnsi="Times New Roman"/>
                <w:color w:val="0070C0"/>
                <w:sz w:val="20"/>
              </w:rPr>
              <w:t>(</w:t>
            </w:r>
            <w:r>
              <w:rPr>
                <w:i/>
                <w:color w:val="0070C0"/>
                <w:sz w:val="20"/>
              </w:rPr>
              <w:t>значение показателя)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24560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C71E7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</w:tr>
      <w:tr w:rsidR="00415094" w14:paraId="515D4AEC" w14:textId="77777777"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0F075D2" w14:textId="77777777" w:rsidR="00415094" w:rsidRDefault="00AB48A4">
            <w:pPr>
              <w:spacing w:after="0" w:line="288" w:lineRule="auto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Контроль исполнения обязательств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4E9FC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Незначительный риск</w:t>
            </w:r>
          </w:p>
          <w:p w14:paraId="7FF12336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Fonts w:ascii="Times New Roman" w:hAnsi="Times New Roman"/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  <w:i/>
                <w:color w:val="0070C0"/>
                <w:sz w:val="20"/>
              </w:rPr>
              <w:t>(значение показателя)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D76F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B13D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</w:tr>
      <w:tr w:rsidR="00415094" w14:paraId="253B9787" w14:textId="77777777"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31030CE" w14:textId="77777777" w:rsidR="00415094" w:rsidRDefault="00415094"/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D05FC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Допустимый риск</w:t>
            </w:r>
          </w:p>
          <w:p w14:paraId="1D4B6267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(значение показателя)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AC954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A9965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</w:tr>
      <w:tr w:rsidR="00415094" w14:paraId="2A531B16" w14:textId="77777777"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A30D5BB" w14:textId="77777777" w:rsidR="00415094" w:rsidRDefault="00415094"/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4FE9" w14:textId="77777777" w:rsidR="00415094" w:rsidRDefault="00AB48A4">
            <w:pPr>
              <w:pStyle w:val="Style25"/>
              <w:widowControl/>
              <w:tabs>
                <w:tab w:val="left" w:leader="hyphen" w:pos="1318"/>
                <w:tab w:val="left" w:leader="hyphen" w:pos="1930"/>
                <w:tab w:val="left" w:leader="hyphen" w:pos="2592"/>
              </w:tabs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Контролируемый риск</w:t>
            </w:r>
          </w:p>
          <w:p w14:paraId="74FA638D" w14:textId="77777777" w:rsidR="00415094" w:rsidRDefault="00AB48A4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>
              <w:rPr>
                <w:i/>
                <w:color w:val="0070C0"/>
                <w:sz w:val="20"/>
              </w:rPr>
              <w:t>(значение показателя)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A041F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CE252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</w:tr>
      <w:tr w:rsidR="00415094" w14:paraId="1C4DD5C4" w14:textId="77777777"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42F6C7" w14:textId="77777777" w:rsidR="00415094" w:rsidRDefault="00415094"/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1DB1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Серьезный риск</w:t>
            </w:r>
          </w:p>
          <w:p w14:paraId="1939CA46" w14:textId="77777777" w:rsidR="00415094" w:rsidRDefault="00AB48A4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>
              <w:rPr>
                <w:rStyle w:val="FontStyle381"/>
                <w:rFonts w:ascii="Times New Roman" w:hAnsi="Times New Roman"/>
                <w:color w:val="0070C0"/>
                <w:sz w:val="20"/>
              </w:rPr>
              <w:t>(</w:t>
            </w:r>
            <w:r>
              <w:rPr>
                <w:i/>
                <w:color w:val="0070C0"/>
                <w:sz w:val="20"/>
              </w:rPr>
              <w:t>значение показателя)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9108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C330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</w:tr>
      <w:tr w:rsidR="00415094" w14:paraId="163A17CB" w14:textId="77777777"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10E850F" w14:textId="77777777" w:rsidR="00415094" w:rsidRDefault="00415094"/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38DE1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Значимый риск</w:t>
            </w:r>
          </w:p>
          <w:p w14:paraId="6A36CD46" w14:textId="77777777" w:rsidR="00415094" w:rsidRDefault="00AB48A4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>
              <w:rPr>
                <w:rStyle w:val="FontStyle381"/>
                <w:rFonts w:ascii="Times New Roman" w:hAnsi="Times New Roman"/>
                <w:color w:val="0070C0"/>
                <w:sz w:val="20"/>
              </w:rPr>
              <w:t>(</w:t>
            </w:r>
            <w:r>
              <w:rPr>
                <w:i/>
                <w:color w:val="0070C0"/>
                <w:sz w:val="20"/>
              </w:rPr>
              <w:t>значение показателя)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DDCC8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BC324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</w:tr>
      <w:bookmarkEnd w:id="36"/>
    </w:tbl>
    <w:p w14:paraId="4DAF86CF" w14:textId="77777777" w:rsidR="00415094" w:rsidRDefault="00415094">
      <w:pPr>
        <w:spacing w:after="80" w:line="336" w:lineRule="auto"/>
        <w:ind w:left="568"/>
      </w:pPr>
    </w:p>
    <w:p w14:paraId="61D398A6" w14:textId="77777777" w:rsidR="00415094" w:rsidRDefault="00AB48A4" w:rsidP="006F1E50">
      <w:pPr>
        <w:numPr>
          <w:ilvl w:val="1"/>
          <w:numId w:val="26"/>
        </w:numPr>
        <w:tabs>
          <w:tab w:val="left" w:pos="567"/>
        </w:tabs>
        <w:spacing w:after="80" w:line="336" w:lineRule="auto"/>
        <w:ind w:left="567" w:hanging="567"/>
      </w:pPr>
      <w:r>
        <w:rPr>
          <w:b/>
        </w:rPr>
        <w:t>Мониторинг КР:</w:t>
      </w:r>
      <w:r>
        <w:t xml:space="preserve"> </w:t>
      </w:r>
    </w:p>
    <w:p w14:paraId="0D941643" w14:textId="77777777" w:rsidR="00415094" w:rsidRDefault="00AB48A4" w:rsidP="006F1E50">
      <w:pPr>
        <w:numPr>
          <w:ilvl w:val="2"/>
          <w:numId w:val="26"/>
        </w:numPr>
        <w:tabs>
          <w:tab w:val="left" w:pos="928"/>
        </w:tabs>
        <w:spacing w:after="80" w:line="336" w:lineRule="auto"/>
      </w:pPr>
      <w:r>
        <w:rPr>
          <w:b/>
        </w:rPr>
        <w:t>На уровне отдельных ссуд</w:t>
      </w:r>
      <w:r>
        <w:t xml:space="preserve"> осуществляется посредством выявления риск-событий и инвентаризации задолженности по займам по состоянию на последнее число квартала, которая осуществляется кредитным кооперативом в соответствии с требованиями Указания Банка России от 14 июля 2014 г. № 3322-У "О порядке формирования кредитными потребительскими кооперативами резервов на возможные потери по займам”.</w:t>
      </w:r>
    </w:p>
    <w:p w14:paraId="0526C8C8" w14:textId="705F7297" w:rsidR="00415094" w:rsidRDefault="00AB48A4" w:rsidP="00F74E91">
      <w:pPr>
        <w:pStyle w:val="a4"/>
        <w:numPr>
          <w:ilvl w:val="1"/>
          <w:numId w:val="26"/>
        </w:numPr>
        <w:spacing w:after="80" w:line="336" w:lineRule="auto"/>
      </w:pPr>
      <w:r w:rsidRPr="00F74E91">
        <w:rPr>
          <w:b/>
        </w:rPr>
        <w:t>На уровне портфеля займов</w:t>
      </w:r>
      <w:r>
        <w:t xml:space="preserve"> осуществляется посредством контроля за соблюдением кредитным кооперативом следующих финансовых нормативов:</w:t>
      </w:r>
    </w:p>
    <w:p w14:paraId="3BF15C3A" w14:textId="42C228E2" w:rsidR="00415094" w:rsidRDefault="00AB48A4" w:rsidP="006F1E50">
      <w:pPr>
        <w:numPr>
          <w:ilvl w:val="2"/>
          <w:numId w:val="26"/>
        </w:numPr>
        <w:tabs>
          <w:tab w:val="left" w:pos="1701"/>
        </w:tabs>
        <w:spacing w:after="80" w:line="336" w:lineRule="auto"/>
        <w:ind w:left="1701" w:hanging="567"/>
      </w:pPr>
      <w:r>
        <w:t>Финансового норматива, соотношения размера задолженности по сумме основного долга, образовавшейся в связи с предоставлением займа (займов) одному члену кредитного кооператива (пайщику) и (или) нескольким членам кредитного кооператива (пайщикам), являющимся аффилированными лицами, и общего размера задолженности по сумме основного долга, образовавшейся в связи с предоставлением займов кредитным кооперативом (</w:t>
      </w:r>
      <w:r>
        <w:rPr>
          <w:b/>
        </w:rPr>
        <w:t>ФН3</w:t>
      </w:r>
      <w:r>
        <w:t>), значение которого определён</w:t>
      </w:r>
      <w:r w:rsidR="00575FE9">
        <w:t>н</w:t>
      </w:r>
      <w:r>
        <w:t>о требованиями ч.1.6. Указания Банка России от 28 декабря 2015 г. № 3916-У "О числовых значениях и порядке расчета финансовых нормативов кредитных потребительских кооперативов”.</w:t>
      </w:r>
    </w:p>
    <w:p w14:paraId="356BE00F" w14:textId="77777777" w:rsidR="00415094" w:rsidRDefault="00AB48A4" w:rsidP="006F1E50">
      <w:pPr>
        <w:numPr>
          <w:ilvl w:val="2"/>
          <w:numId w:val="26"/>
        </w:numPr>
        <w:tabs>
          <w:tab w:val="left" w:pos="1701"/>
        </w:tabs>
        <w:spacing w:after="80" w:line="336" w:lineRule="auto"/>
        <w:ind w:left="1701" w:hanging="567"/>
      </w:pPr>
      <w:r>
        <w:t>Финансового норматива соотношения задолженности по сумме основного долга, образовавшейся в связи с предоставлением займов кредитному кооперативу второго уровня, и части пассивов кредитного кооператива, включающей паевой фонд кредитного кооператива и привлеченные денежные средства кредитного кооператива (ФН6), значение которого определено требованиями ч.1.12. Указания Банка России от 28 декабря 2015 г. № 3916-У "О числовых значениях и порядке расчета финансовых нормативов кредитных потребительских кооперативов”.</w:t>
      </w:r>
    </w:p>
    <w:p w14:paraId="56C7A3F8" w14:textId="221B804A" w:rsidR="00415094" w:rsidRDefault="00AB48A4" w:rsidP="00FA1AEC">
      <w:pPr>
        <w:numPr>
          <w:ilvl w:val="1"/>
          <w:numId w:val="26"/>
        </w:numPr>
        <w:spacing w:after="80" w:line="336" w:lineRule="auto"/>
        <w:ind w:left="567" w:hanging="567"/>
      </w:pPr>
      <w:r>
        <w:rPr>
          <w:b/>
        </w:rPr>
        <w:t>Формирование отчетов об управлении КР:</w:t>
      </w:r>
      <w:r>
        <w:t xml:space="preserve"> ежемесячно (</w:t>
      </w:r>
      <w:r w:rsidR="0000403A" w:rsidRPr="0000403A">
        <w:rPr>
          <w:i/>
          <w:color w:val="auto"/>
        </w:rPr>
        <w:t>Директор</w:t>
      </w:r>
      <w:r w:rsidRPr="0000403A">
        <w:rPr>
          <w:color w:val="auto"/>
        </w:rPr>
        <w:t xml:space="preserve"> </w:t>
      </w:r>
      <w:r w:rsidRPr="0000403A">
        <w:rPr>
          <w:i/>
          <w:color w:val="auto"/>
        </w:rPr>
        <w:t>кредитного кооператива</w:t>
      </w:r>
      <w:r w:rsidRPr="0000403A">
        <w:rPr>
          <w:color w:val="auto"/>
        </w:rPr>
        <w:t>). На основании анализа результатов показателей кредитного</w:t>
      </w:r>
      <w:r>
        <w:t xml:space="preserve"> риска, готовится мотивированное суждение и предоставляется отчет Правлению кредитного кооператива</w:t>
      </w:r>
      <w:r w:rsidR="00FA1AEC">
        <w:t>.</w:t>
      </w:r>
    </w:p>
    <w:p w14:paraId="0C28B165" w14:textId="57AFE738" w:rsidR="00415094" w:rsidRDefault="00AB48A4" w:rsidP="00FA1AEC">
      <w:pPr>
        <w:pStyle w:val="10"/>
        <w:numPr>
          <w:ilvl w:val="0"/>
          <w:numId w:val="27"/>
        </w:numPr>
      </w:pPr>
      <w:bookmarkStart w:id="37" w:name="_Toc87361880"/>
      <w:r>
        <w:lastRenderedPageBreak/>
        <w:t>УПРАВЛЕНИЕ РЫНОЧНЫМ РИСКОМ КРЕДИТНОГО КООПЕРАТИВА</w:t>
      </w:r>
      <w:bookmarkEnd w:id="37"/>
    </w:p>
    <w:p w14:paraId="102A32E8" w14:textId="0B5FBAB0" w:rsidR="00415094" w:rsidRDefault="00AB48A4" w:rsidP="006F1E50">
      <w:pPr>
        <w:pStyle w:val="a4"/>
        <w:numPr>
          <w:ilvl w:val="1"/>
          <w:numId w:val="27"/>
        </w:numPr>
        <w:tabs>
          <w:tab w:val="left" w:pos="567"/>
        </w:tabs>
        <w:spacing w:after="80" w:line="312" w:lineRule="auto"/>
      </w:pPr>
      <w:r w:rsidRPr="006F1E50">
        <w:rPr>
          <w:b/>
        </w:rPr>
        <w:t>Рыночный риск</w:t>
      </w:r>
      <w:r>
        <w:t xml:space="preserve"> </w:t>
      </w:r>
      <w:r w:rsidRPr="006F1E50">
        <w:rPr>
          <w:b/>
        </w:rPr>
        <w:t>(РР) -</w:t>
      </w:r>
      <w:r>
        <w:t xml:space="preserve"> риск изменения рыночной стоимости финансовых активов и инструментов, связанный с изменением конъюнктуры финансового рынка.</w:t>
      </w:r>
    </w:p>
    <w:p w14:paraId="3DEF9F23" w14:textId="77777777" w:rsidR="00415094" w:rsidRDefault="00AB48A4" w:rsidP="006F1E50">
      <w:pPr>
        <w:numPr>
          <w:ilvl w:val="1"/>
          <w:numId w:val="27"/>
        </w:numPr>
        <w:tabs>
          <w:tab w:val="left" w:pos="567"/>
        </w:tabs>
        <w:spacing w:after="80" w:line="312" w:lineRule="auto"/>
        <w:ind w:left="567" w:hanging="567"/>
      </w:pPr>
      <w:r>
        <w:t>В случае отсутствия вложений активов кредитного кооператива в ценные бумаги и валютные ценности, кредитный кооператив не осуществляет управление рыночным риском.</w:t>
      </w:r>
    </w:p>
    <w:p w14:paraId="2CB8C5AD" w14:textId="77777777" w:rsidR="00415094" w:rsidRDefault="00AB48A4" w:rsidP="006F1E50">
      <w:pPr>
        <w:numPr>
          <w:ilvl w:val="1"/>
          <w:numId w:val="27"/>
        </w:numPr>
        <w:tabs>
          <w:tab w:val="left" w:pos="567"/>
        </w:tabs>
        <w:spacing w:after="80" w:line="312" w:lineRule="auto"/>
        <w:ind w:left="567" w:hanging="567"/>
      </w:pPr>
      <w:r>
        <w:rPr>
          <w:b/>
        </w:rPr>
        <w:t>Целью управления</w:t>
      </w:r>
      <w:r>
        <w:t xml:space="preserve"> рыночным риском является поддержание принимаемого на себя кредитным кооперативом риска на уровне, определенном кредитным кооперативом в соответствии с собственными стратегическими задачами. </w:t>
      </w:r>
    </w:p>
    <w:p w14:paraId="47844E05" w14:textId="77777777" w:rsidR="00415094" w:rsidRDefault="00AB48A4" w:rsidP="006F1E50">
      <w:pPr>
        <w:numPr>
          <w:ilvl w:val="1"/>
          <w:numId w:val="27"/>
        </w:numPr>
        <w:tabs>
          <w:tab w:val="left" w:pos="567"/>
        </w:tabs>
        <w:ind w:left="567" w:hanging="567"/>
      </w:pPr>
      <w:r>
        <w:rPr>
          <w:b/>
        </w:rPr>
        <w:t>Приоритетом</w:t>
      </w:r>
      <w:r>
        <w:t xml:space="preserve"> в управлении рыночным риском является обеспечение максимальной сохранности активов и собственных средств на основе уменьшения (исключения) возможных убытков и недополучения прибыли по вложениям кредитного кооператива в финансовые инструменты и иностранную валюту.</w:t>
      </w:r>
    </w:p>
    <w:p w14:paraId="39B1FD4B" w14:textId="77777777" w:rsidR="00415094" w:rsidRDefault="00AB48A4" w:rsidP="006F1E50">
      <w:pPr>
        <w:numPr>
          <w:ilvl w:val="1"/>
          <w:numId w:val="27"/>
        </w:numPr>
        <w:spacing w:after="80" w:line="312" w:lineRule="auto"/>
        <w:ind w:left="567" w:hanging="567"/>
        <w:jc w:val="left"/>
      </w:pPr>
      <w:r>
        <w:t>Возникновение рыночного риска обусловлено:</w:t>
      </w:r>
    </w:p>
    <w:p w14:paraId="7C4EFA2A" w14:textId="77777777" w:rsidR="00415094" w:rsidRDefault="00AB48A4" w:rsidP="006F1E50">
      <w:pPr>
        <w:numPr>
          <w:ilvl w:val="2"/>
          <w:numId w:val="27"/>
        </w:numPr>
        <w:tabs>
          <w:tab w:val="left" w:pos="928"/>
        </w:tabs>
        <w:spacing w:after="80" w:line="312" w:lineRule="auto"/>
      </w:pPr>
      <w:r>
        <w:t>Внутренними причинами:</w:t>
      </w:r>
    </w:p>
    <w:p w14:paraId="7CE007E1" w14:textId="77777777" w:rsidR="00415094" w:rsidRDefault="00AB48A4" w:rsidP="006F1E50">
      <w:pPr>
        <w:numPr>
          <w:ilvl w:val="3"/>
          <w:numId w:val="27"/>
        </w:numPr>
        <w:tabs>
          <w:tab w:val="left" w:pos="1800"/>
        </w:tabs>
        <w:spacing w:after="80" w:line="312" w:lineRule="auto"/>
      </w:pPr>
      <w:r>
        <w:t>злонамеренные манипуляции при приобретении/реализации финансовых активов и инструментов;</w:t>
      </w:r>
    </w:p>
    <w:p w14:paraId="399B2EDC" w14:textId="77777777" w:rsidR="00415094" w:rsidRDefault="00AB48A4" w:rsidP="006F1E50">
      <w:pPr>
        <w:numPr>
          <w:ilvl w:val="3"/>
          <w:numId w:val="27"/>
        </w:numPr>
        <w:tabs>
          <w:tab w:val="left" w:pos="1800"/>
        </w:tabs>
        <w:spacing w:after="80" w:line="312" w:lineRule="auto"/>
      </w:pPr>
      <w:r>
        <w:t>ошибочные действия по приобретению/реализации финансовых активов и инструментов, в том числе по срокам и в количественном выражении.</w:t>
      </w:r>
    </w:p>
    <w:p w14:paraId="11618BF6" w14:textId="77777777" w:rsidR="00415094" w:rsidRDefault="00AB48A4" w:rsidP="006F1E50">
      <w:pPr>
        <w:numPr>
          <w:ilvl w:val="2"/>
          <w:numId w:val="27"/>
        </w:numPr>
        <w:tabs>
          <w:tab w:val="left" w:pos="1134"/>
        </w:tabs>
        <w:spacing w:after="80" w:line="312" w:lineRule="auto"/>
        <w:ind w:left="1134" w:hanging="566"/>
      </w:pPr>
      <w:r>
        <w:t>Внешними причинами:</w:t>
      </w:r>
    </w:p>
    <w:p w14:paraId="66430E44" w14:textId="7A89CE7E" w:rsidR="00415094" w:rsidRDefault="00AB48A4">
      <w:pPr>
        <w:numPr>
          <w:ilvl w:val="3"/>
          <w:numId w:val="7"/>
        </w:numPr>
        <w:spacing w:after="80" w:line="312" w:lineRule="auto"/>
      </w:pPr>
      <w:r>
        <w:t>изменения процентных ставок,</w:t>
      </w:r>
      <w:r w:rsidR="00FA1AEC">
        <w:t xml:space="preserve"> рыночной стоимости ценных бумаг, </w:t>
      </w:r>
      <w:r>
        <w:t>связанных с состоянием их эмитента и с общими колебаниями рыночных цен на финансовые инструменты;</w:t>
      </w:r>
    </w:p>
    <w:p w14:paraId="358745DB" w14:textId="77777777" w:rsidR="00415094" w:rsidRDefault="00AB48A4">
      <w:pPr>
        <w:numPr>
          <w:ilvl w:val="3"/>
          <w:numId w:val="7"/>
        </w:numPr>
        <w:spacing w:after="80" w:line="312" w:lineRule="auto"/>
        <w:rPr>
          <w:color w:val="0070C0"/>
        </w:rPr>
      </w:pPr>
      <w:r>
        <w:t>изменения курсов иностранных валют.</w:t>
      </w:r>
      <w:r>
        <w:rPr>
          <w:b/>
        </w:rPr>
        <w:t xml:space="preserve"> </w:t>
      </w:r>
    </w:p>
    <w:p w14:paraId="218FC5C4" w14:textId="6BA4AE54" w:rsidR="00415094" w:rsidRDefault="00AB48A4" w:rsidP="006F1E50">
      <w:pPr>
        <w:numPr>
          <w:ilvl w:val="1"/>
          <w:numId w:val="27"/>
        </w:numPr>
        <w:tabs>
          <w:tab w:val="left" w:pos="567"/>
        </w:tabs>
        <w:spacing w:after="80" w:line="312" w:lineRule="auto"/>
        <w:ind w:left="567" w:hanging="567"/>
        <w:rPr>
          <w:color w:val="0070C0"/>
        </w:rPr>
      </w:pPr>
      <w:r>
        <w:rPr>
          <w:b/>
        </w:rPr>
        <w:t>Владелец РР:</w:t>
      </w:r>
      <w:r>
        <w:rPr>
          <w:color w:val="0070C0"/>
        </w:rPr>
        <w:t xml:space="preserve"> </w:t>
      </w:r>
      <w:r w:rsidR="0000403A" w:rsidRPr="0000403A">
        <w:rPr>
          <w:color w:val="auto"/>
        </w:rPr>
        <w:t>Директор</w:t>
      </w:r>
      <w:r w:rsidRPr="0000403A">
        <w:rPr>
          <w:color w:val="auto"/>
        </w:rPr>
        <w:t xml:space="preserve"> кредитного кооператива</w:t>
      </w:r>
      <w:r>
        <w:rPr>
          <w:color w:val="0070C0"/>
        </w:rPr>
        <w:t>.</w:t>
      </w:r>
    </w:p>
    <w:p w14:paraId="23A2B690" w14:textId="3B16C586" w:rsidR="00415094" w:rsidRDefault="00AB48A4" w:rsidP="006F1E50">
      <w:pPr>
        <w:numPr>
          <w:ilvl w:val="1"/>
          <w:numId w:val="27"/>
        </w:numPr>
        <w:spacing w:after="80" w:line="312" w:lineRule="auto"/>
        <w:ind w:left="567" w:hanging="567"/>
      </w:pPr>
      <w:r>
        <w:rPr>
          <w:b/>
        </w:rPr>
        <w:t>Идентификация РР:</w:t>
      </w:r>
      <w:r>
        <w:t xml:space="preserve"> Осуществляется </w:t>
      </w:r>
      <w:r w:rsidR="007E37BA">
        <w:t>Директором</w:t>
      </w:r>
      <w:r>
        <w:t xml:space="preserve"> кредитного кооператива на этапе покупки/реализации финансовых активов и инструментов и в ходе владения ими кредитным кооперативом.</w:t>
      </w:r>
    </w:p>
    <w:p w14:paraId="34427B4B" w14:textId="7AA9E91C" w:rsidR="00415094" w:rsidRDefault="00AB48A4" w:rsidP="006F1E50">
      <w:pPr>
        <w:numPr>
          <w:ilvl w:val="1"/>
          <w:numId w:val="27"/>
        </w:numPr>
        <w:tabs>
          <w:tab w:val="left" w:pos="567"/>
        </w:tabs>
        <w:spacing w:after="80" w:line="312" w:lineRule="auto"/>
        <w:ind w:left="567" w:hanging="567"/>
        <w:rPr>
          <w:color w:val="0070C0"/>
        </w:rPr>
      </w:pPr>
      <w:r>
        <w:rPr>
          <w:b/>
        </w:rPr>
        <w:t>Реагирование на РР</w:t>
      </w:r>
      <w:r>
        <w:t xml:space="preserve">: </w:t>
      </w:r>
      <w:r>
        <w:rPr>
          <w:i/>
        </w:rPr>
        <w:t xml:space="preserve">кредитным кооперативом не применяется </w:t>
      </w:r>
    </w:p>
    <w:p w14:paraId="7580C2EF" w14:textId="25495312" w:rsidR="00415094" w:rsidRDefault="00AB48A4" w:rsidP="006F1E50">
      <w:pPr>
        <w:numPr>
          <w:ilvl w:val="1"/>
          <w:numId w:val="27"/>
        </w:numPr>
        <w:tabs>
          <w:tab w:val="left" w:pos="567"/>
        </w:tabs>
        <w:spacing w:after="80" w:line="312" w:lineRule="auto"/>
        <w:ind w:left="567" w:hanging="567"/>
        <w:rPr>
          <w:color w:val="0070C0"/>
        </w:rPr>
      </w:pPr>
      <w:r>
        <w:rPr>
          <w:b/>
        </w:rPr>
        <w:t>Мониторинг РР:</w:t>
      </w:r>
      <w:r>
        <w:t xml:space="preserve"> </w:t>
      </w:r>
      <w:r>
        <w:rPr>
          <w:i/>
        </w:rPr>
        <w:t xml:space="preserve">кредитным кооперативом не применяется </w:t>
      </w:r>
    </w:p>
    <w:p w14:paraId="67C35118" w14:textId="29D253A6" w:rsidR="00415094" w:rsidRPr="00EB61E6" w:rsidRDefault="00AB48A4" w:rsidP="006F1E50">
      <w:pPr>
        <w:numPr>
          <w:ilvl w:val="1"/>
          <w:numId w:val="27"/>
        </w:numPr>
        <w:spacing w:after="80" w:line="312" w:lineRule="auto"/>
        <w:ind w:left="567" w:hanging="567"/>
        <w:rPr>
          <w:color w:val="auto"/>
        </w:rPr>
      </w:pPr>
      <w:r>
        <w:rPr>
          <w:b/>
        </w:rPr>
        <w:t>Формирование отчетов об управлении РР:</w:t>
      </w:r>
      <w:r>
        <w:t xml:space="preserve"> ежегодно </w:t>
      </w:r>
      <w:r w:rsidRPr="00EB61E6">
        <w:rPr>
          <w:color w:val="auto"/>
        </w:rPr>
        <w:t>(</w:t>
      </w:r>
      <w:r w:rsidR="00EB61E6" w:rsidRPr="00EB61E6">
        <w:rPr>
          <w:i/>
          <w:color w:val="auto"/>
        </w:rPr>
        <w:t>Директор</w:t>
      </w:r>
      <w:r w:rsidRPr="00EB61E6">
        <w:rPr>
          <w:color w:val="auto"/>
        </w:rPr>
        <w:t xml:space="preserve"> </w:t>
      </w:r>
      <w:r w:rsidRPr="00EB61E6">
        <w:rPr>
          <w:i/>
          <w:color w:val="auto"/>
        </w:rPr>
        <w:t>кредитного кооператива</w:t>
      </w:r>
      <w:r w:rsidRPr="00EB61E6">
        <w:rPr>
          <w:color w:val="auto"/>
        </w:rPr>
        <w:t xml:space="preserve">). </w:t>
      </w:r>
    </w:p>
    <w:p w14:paraId="7E0F2183" w14:textId="5FAD4E6B" w:rsidR="00415094" w:rsidRDefault="00AB48A4" w:rsidP="00FA1AEC">
      <w:pPr>
        <w:pStyle w:val="10"/>
        <w:numPr>
          <w:ilvl w:val="0"/>
          <w:numId w:val="28"/>
        </w:numPr>
      </w:pPr>
      <w:bookmarkStart w:id="38" w:name="_Toc87361881"/>
      <w:r>
        <w:lastRenderedPageBreak/>
        <w:t>УПРАВЛЕНИЕ РИСКОМ ЛИКВИДНОСТИ КРЕДИТНОГО КООПЕРАТИВА</w:t>
      </w:r>
      <w:bookmarkEnd w:id="38"/>
    </w:p>
    <w:p w14:paraId="25858B2A" w14:textId="212DECB7" w:rsidR="00415094" w:rsidRDefault="00AB48A4" w:rsidP="006F1E50">
      <w:pPr>
        <w:pStyle w:val="a4"/>
        <w:numPr>
          <w:ilvl w:val="1"/>
          <w:numId w:val="28"/>
        </w:numPr>
        <w:tabs>
          <w:tab w:val="left" w:pos="567"/>
        </w:tabs>
        <w:spacing w:after="80" w:line="336" w:lineRule="auto"/>
      </w:pPr>
      <w:r w:rsidRPr="006F1E50">
        <w:rPr>
          <w:b/>
        </w:rPr>
        <w:t>Риск ликвидности</w:t>
      </w:r>
      <w:r>
        <w:t xml:space="preserve"> </w:t>
      </w:r>
      <w:r w:rsidRPr="006F1E50">
        <w:rPr>
          <w:b/>
        </w:rPr>
        <w:t>(ЛИ) -</w:t>
      </w:r>
      <w:r>
        <w:t xml:space="preserve"> риск неспособности кредитного кооператива своевременно исполнить финансовые обязательства или своевременно реализовать свои финансовые активы.</w:t>
      </w:r>
    </w:p>
    <w:p w14:paraId="0F388561" w14:textId="77777777" w:rsidR="00415094" w:rsidRDefault="00AB48A4" w:rsidP="006F1E50">
      <w:pPr>
        <w:numPr>
          <w:ilvl w:val="1"/>
          <w:numId w:val="28"/>
        </w:numPr>
        <w:tabs>
          <w:tab w:val="left" w:pos="567"/>
        </w:tabs>
        <w:spacing w:after="80" w:line="336" w:lineRule="auto"/>
        <w:ind w:left="567" w:hanging="567"/>
      </w:pPr>
      <w:r>
        <w:rPr>
          <w:b/>
        </w:rPr>
        <w:t>Целью управления</w:t>
      </w:r>
      <w:r>
        <w:t xml:space="preserve"> риском ликвидности является </w:t>
      </w:r>
      <w:r>
        <w:rPr>
          <w:rStyle w:val="extended-textfull1"/>
        </w:rPr>
        <w:t>обеспечение своевременного исполнения обязательств кредитным кооперативом и удовлетворение спроса членов кредитного кооператива на займы, поддержка репутации кредитного кооператива, как надежного финансового института</w:t>
      </w:r>
      <w:r>
        <w:t>.</w:t>
      </w:r>
    </w:p>
    <w:p w14:paraId="066199C8" w14:textId="77777777" w:rsidR="00415094" w:rsidRDefault="00AB48A4" w:rsidP="006F1E50">
      <w:pPr>
        <w:numPr>
          <w:ilvl w:val="1"/>
          <w:numId w:val="28"/>
        </w:numPr>
        <w:tabs>
          <w:tab w:val="left" w:pos="567"/>
        </w:tabs>
        <w:spacing w:after="80" w:line="336" w:lineRule="auto"/>
        <w:ind w:left="567" w:hanging="567"/>
      </w:pPr>
      <w:r>
        <w:rPr>
          <w:b/>
        </w:rPr>
        <w:t>Приоритетом</w:t>
      </w:r>
      <w:r>
        <w:t xml:space="preserve"> в управлении риском ликвидности является </w:t>
      </w:r>
      <w:r>
        <w:rPr>
          <w:rStyle w:val="extended-textfull1"/>
        </w:rPr>
        <w:t>поддержание структуры активов и пассивов кредитного кооператива по видам и срокам до погашения</w:t>
      </w:r>
      <w:r>
        <w:t xml:space="preserve"> и наличие необходимого уровня высоколиквидных резервов.</w:t>
      </w:r>
    </w:p>
    <w:p w14:paraId="69554254" w14:textId="77777777" w:rsidR="00415094" w:rsidRDefault="00AB48A4" w:rsidP="006F1E50">
      <w:pPr>
        <w:numPr>
          <w:ilvl w:val="1"/>
          <w:numId w:val="28"/>
        </w:numPr>
        <w:spacing w:after="80" w:line="336" w:lineRule="auto"/>
        <w:ind w:left="567" w:hanging="567"/>
        <w:jc w:val="left"/>
      </w:pPr>
      <w:r>
        <w:t>Возникновение риска ликвидности обусловлено несбалансированностью структуры баланса кредитного кооператива вследствие принятия должностными лицами кредитного кооператива неверных управленческих решений.</w:t>
      </w:r>
    </w:p>
    <w:p w14:paraId="06DE84F5" w14:textId="77777777" w:rsidR="00415094" w:rsidRDefault="00AB48A4" w:rsidP="006F1E50">
      <w:pPr>
        <w:numPr>
          <w:ilvl w:val="2"/>
          <w:numId w:val="28"/>
        </w:numPr>
        <w:tabs>
          <w:tab w:val="left" w:pos="928"/>
        </w:tabs>
        <w:spacing w:after="80" w:line="336" w:lineRule="auto"/>
        <w:jc w:val="left"/>
      </w:pPr>
      <w:r>
        <w:t>К внешним факторам возникновения риска ликвидности относятся:</w:t>
      </w:r>
    </w:p>
    <w:p w14:paraId="219F68D2" w14:textId="77777777" w:rsidR="00415094" w:rsidRDefault="00AB48A4">
      <w:pPr>
        <w:numPr>
          <w:ilvl w:val="3"/>
          <w:numId w:val="8"/>
        </w:numPr>
        <w:spacing w:after="80" w:line="336" w:lineRule="auto"/>
      </w:pPr>
      <w:r>
        <w:t>политические, социальные, экономические и другие ситуации, возникающие в результате начавшейся войны, революции, неустойчивости политического режима, национализации, приватизации, санкций, запрета на платежи за границу, введения эмбарго, отмены лицензий, обострения экономического кризиса в стране, стихийных бедствий;</w:t>
      </w:r>
    </w:p>
    <w:p w14:paraId="7B851481" w14:textId="77777777" w:rsidR="00415094" w:rsidRDefault="00AB48A4">
      <w:pPr>
        <w:numPr>
          <w:ilvl w:val="3"/>
          <w:numId w:val="8"/>
        </w:numPr>
        <w:spacing w:after="80" w:line="336" w:lineRule="auto"/>
      </w:pPr>
      <w:r>
        <w:t>к экономическим внешним факторам можно отнести неустойчивость валютных курсов, инфляцию, утрату доверия клиентов к финансовой системе в целом, банкротство других кредитных кооперативов и т.д.</w:t>
      </w:r>
    </w:p>
    <w:p w14:paraId="3B709F5C" w14:textId="77777777" w:rsidR="00415094" w:rsidRDefault="00AB48A4" w:rsidP="006F1E50">
      <w:pPr>
        <w:numPr>
          <w:ilvl w:val="2"/>
          <w:numId w:val="28"/>
        </w:numPr>
        <w:tabs>
          <w:tab w:val="left" w:pos="928"/>
        </w:tabs>
        <w:spacing w:after="80" w:line="336" w:lineRule="auto"/>
        <w:jc w:val="left"/>
      </w:pPr>
      <w:r>
        <w:t>К внутренним факторам возникновения риска ликвидности относятся:</w:t>
      </w:r>
    </w:p>
    <w:p w14:paraId="6A9E680F" w14:textId="77777777" w:rsidR="00415094" w:rsidRDefault="00AB48A4">
      <w:pPr>
        <w:numPr>
          <w:ilvl w:val="3"/>
          <w:numId w:val="9"/>
        </w:numPr>
        <w:spacing w:after="80" w:line="336" w:lineRule="auto"/>
      </w:pPr>
      <w:r>
        <w:t>чрезмерное краткосрочное заимствование или долгосрочное кредитование;</w:t>
      </w:r>
    </w:p>
    <w:p w14:paraId="5A0AE6E8" w14:textId="77777777" w:rsidR="00415094" w:rsidRDefault="00AB48A4">
      <w:pPr>
        <w:numPr>
          <w:ilvl w:val="3"/>
          <w:numId w:val="9"/>
        </w:numPr>
        <w:spacing w:after="80" w:line="336" w:lineRule="auto"/>
      </w:pPr>
      <w:r>
        <w:t>значительная зависимость от одного или небольшого числа членов кредитного кооператива в плане привлечения личных сбережений;</w:t>
      </w:r>
    </w:p>
    <w:p w14:paraId="6F493BDA" w14:textId="77777777" w:rsidR="00415094" w:rsidRDefault="00AB48A4">
      <w:pPr>
        <w:numPr>
          <w:ilvl w:val="3"/>
          <w:numId w:val="9"/>
        </w:numPr>
        <w:spacing w:after="80" w:line="336" w:lineRule="auto"/>
      </w:pPr>
      <w:r>
        <w:t>потеря репутации кредитного кооператива и т.п.</w:t>
      </w:r>
    </w:p>
    <w:p w14:paraId="678A17C6" w14:textId="5788D306" w:rsidR="00415094" w:rsidRDefault="00AB48A4" w:rsidP="006F1E50">
      <w:pPr>
        <w:numPr>
          <w:ilvl w:val="1"/>
          <w:numId w:val="28"/>
        </w:numPr>
        <w:tabs>
          <w:tab w:val="left" w:pos="567"/>
        </w:tabs>
        <w:spacing w:after="80" w:line="336" w:lineRule="auto"/>
        <w:ind w:left="567" w:hanging="567"/>
        <w:rPr>
          <w:color w:val="0070C0"/>
        </w:rPr>
      </w:pPr>
      <w:r>
        <w:rPr>
          <w:b/>
        </w:rPr>
        <w:t>Владелец ЛИ:</w:t>
      </w:r>
      <w:r>
        <w:rPr>
          <w:color w:val="0070C0"/>
        </w:rPr>
        <w:t xml:space="preserve"> </w:t>
      </w:r>
      <w:r w:rsidR="00EB61E6" w:rsidRPr="00EB61E6">
        <w:rPr>
          <w:color w:val="auto"/>
        </w:rPr>
        <w:t>Директор</w:t>
      </w:r>
      <w:r w:rsidRPr="00EB61E6">
        <w:rPr>
          <w:color w:val="auto"/>
        </w:rPr>
        <w:t xml:space="preserve"> кредитного кооператива.</w:t>
      </w:r>
    </w:p>
    <w:p w14:paraId="37BEF141" w14:textId="0660A12D" w:rsidR="00415094" w:rsidRDefault="00AB48A4" w:rsidP="006F1E50">
      <w:pPr>
        <w:numPr>
          <w:ilvl w:val="1"/>
          <w:numId w:val="28"/>
        </w:numPr>
        <w:spacing w:after="80" w:line="336" w:lineRule="auto"/>
        <w:ind w:left="567" w:hanging="567"/>
      </w:pPr>
      <w:r>
        <w:rPr>
          <w:b/>
        </w:rPr>
        <w:t>Идентификация ЛИ:</w:t>
      </w:r>
      <w:r>
        <w:t xml:space="preserve"> Осуществляется </w:t>
      </w:r>
      <w:r w:rsidR="00EB61E6">
        <w:t>Директором</w:t>
      </w:r>
      <w:r>
        <w:t xml:space="preserve"> кредитного кооператива посредством анализа имеющихся данных:</w:t>
      </w:r>
    </w:p>
    <w:p w14:paraId="333A1ACA" w14:textId="77777777" w:rsidR="00415094" w:rsidRDefault="00AB48A4" w:rsidP="006F1E50">
      <w:pPr>
        <w:numPr>
          <w:ilvl w:val="2"/>
          <w:numId w:val="28"/>
        </w:numPr>
        <w:tabs>
          <w:tab w:val="left" w:pos="928"/>
        </w:tabs>
        <w:spacing w:after="80" w:line="336" w:lineRule="auto"/>
      </w:pPr>
      <w:r>
        <w:t>значения коэффициентов ликвидности (нормативный подход);</w:t>
      </w:r>
    </w:p>
    <w:p w14:paraId="5722787F" w14:textId="77777777" w:rsidR="00415094" w:rsidRDefault="00AB48A4" w:rsidP="006F1E50">
      <w:pPr>
        <w:numPr>
          <w:ilvl w:val="2"/>
          <w:numId w:val="28"/>
        </w:numPr>
        <w:tabs>
          <w:tab w:val="left" w:pos="928"/>
        </w:tabs>
        <w:spacing w:after="80" w:line="336" w:lineRule="auto"/>
      </w:pPr>
      <w:r>
        <w:lastRenderedPageBreak/>
        <w:t>разрыва в сроках погашения требований и обязательств с расчетом показателей ликвидности: избыток/дефицит ликвидности, коэффициент избытка/дефицита ликвидности;</w:t>
      </w:r>
    </w:p>
    <w:p w14:paraId="6075740E" w14:textId="77777777" w:rsidR="00415094" w:rsidRDefault="00AB48A4" w:rsidP="006F1E50">
      <w:pPr>
        <w:numPr>
          <w:ilvl w:val="2"/>
          <w:numId w:val="28"/>
        </w:numPr>
        <w:tabs>
          <w:tab w:val="left" w:pos="928"/>
        </w:tabs>
        <w:spacing w:after="80" w:line="336" w:lineRule="auto"/>
      </w:pPr>
      <w:r>
        <w:t>прогноза потоков денежных средств.</w:t>
      </w:r>
    </w:p>
    <w:p w14:paraId="14F227B6" w14:textId="77777777" w:rsidR="00415094" w:rsidRDefault="00AB48A4" w:rsidP="006F1E50">
      <w:pPr>
        <w:numPr>
          <w:ilvl w:val="1"/>
          <w:numId w:val="28"/>
        </w:numPr>
        <w:tabs>
          <w:tab w:val="left" w:pos="567"/>
        </w:tabs>
        <w:spacing w:after="80" w:line="336" w:lineRule="auto"/>
        <w:ind w:left="567" w:hanging="567"/>
      </w:pPr>
      <w:r>
        <w:rPr>
          <w:b/>
        </w:rPr>
        <w:t>Реагирование на ЛИ</w:t>
      </w:r>
      <w: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2382"/>
        <w:gridCol w:w="5744"/>
      </w:tblGrid>
      <w:tr w:rsidR="00415094" w14:paraId="7A0ED3D7" w14:textId="77777777"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A36CD" w14:textId="77777777" w:rsidR="00415094" w:rsidRDefault="00415094">
            <w:pPr>
              <w:spacing w:after="80" w:line="336" w:lineRule="auto"/>
              <w:rPr>
                <w:sz w:val="20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52D77" w14:textId="77777777" w:rsidR="00415094" w:rsidRDefault="00AB48A4">
            <w:pPr>
              <w:spacing w:after="80" w:line="336" w:lineRule="auto"/>
              <w:jc w:val="center"/>
              <w:rPr>
                <w:sz w:val="20"/>
              </w:rPr>
            </w:pPr>
            <w:r>
              <w:rPr>
                <w:sz w:val="20"/>
              </w:rPr>
              <w:t>Оценка риска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E03A6" w14:textId="77777777" w:rsidR="00415094" w:rsidRDefault="00AB48A4">
            <w:pPr>
              <w:spacing w:after="80" w:line="33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</w:p>
        </w:tc>
      </w:tr>
      <w:tr w:rsidR="00415094" w14:paraId="7FCAC94B" w14:textId="77777777"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5E1C576" w14:textId="77777777" w:rsidR="00415094" w:rsidRDefault="00AB48A4">
            <w:pPr>
              <w:spacing w:after="0" w:line="288" w:lineRule="auto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Значение коэффициентов ликвидности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0F823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Незначительный риск</w:t>
            </w:r>
          </w:p>
          <w:p w14:paraId="601C405D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Fonts w:ascii="Times New Roman" w:hAnsi="Times New Roman"/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  <w:i/>
                <w:color w:val="0070C0"/>
                <w:sz w:val="20"/>
              </w:rPr>
              <w:t>(значение показателя)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E0DF9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</w:tr>
      <w:tr w:rsidR="00415094" w14:paraId="5573D208" w14:textId="77777777"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1993929" w14:textId="77777777" w:rsidR="00415094" w:rsidRDefault="00415094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29790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Допустимый риск</w:t>
            </w:r>
          </w:p>
          <w:p w14:paraId="45ED3598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(значение показателя)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DF098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</w:tr>
      <w:tr w:rsidR="00415094" w14:paraId="1B7EE9AD" w14:textId="77777777">
        <w:trPr>
          <w:trHeight w:val="373"/>
        </w:trPr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74D5C70" w14:textId="77777777" w:rsidR="00415094" w:rsidRDefault="00415094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0253B" w14:textId="77777777" w:rsidR="00415094" w:rsidRDefault="00AB48A4">
            <w:pPr>
              <w:pStyle w:val="Style25"/>
              <w:widowControl/>
              <w:tabs>
                <w:tab w:val="left" w:leader="hyphen" w:pos="1318"/>
                <w:tab w:val="left" w:leader="hyphen" w:pos="1930"/>
                <w:tab w:val="left" w:leader="hyphen" w:pos="2592"/>
              </w:tabs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Контролируемый риск</w:t>
            </w:r>
          </w:p>
          <w:p w14:paraId="2B011B88" w14:textId="77777777" w:rsidR="00415094" w:rsidRDefault="00AB48A4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>
              <w:rPr>
                <w:i/>
                <w:color w:val="0070C0"/>
                <w:sz w:val="20"/>
              </w:rPr>
              <w:t>(значение показателя)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9F4BD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</w:tr>
      <w:tr w:rsidR="00415094" w14:paraId="1E5F35F6" w14:textId="77777777"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ED764B7" w14:textId="77777777" w:rsidR="00415094" w:rsidRDefault="00415094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FBCA3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Серьезный риск</w:t>
            </w:r>
          </w:p>
          <w:p w14:paraId="2034924F" w14:textId="77777777" w:rsidR="00415094" w:rsidRDefault="00AB48A4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>
              <w:rPr>
                <w:rStyle w:val="FontStyle381"/>
                <w:rFonts w:ascii="Times New Roman" w:hAnsi="Times New Roman"/>
                <w:color w:val="0070C0"/>
                <w:sz w:val="20"/>
              </w:rPr>
              <w:t>(</w:t>
            </w:r>
            <w:r>
              <w:rPr>
                <w:i/>
                <w:color w:val="0070C0"/>
                <w:sz w:val="20"/>
              </w:rPr>
              <w:t>значение показателя)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D930E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</w:tr>
      <w:tr w:rsidR="00415094" w14:paraId="0E04CE67" w14:textId="77777777"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5A5E8D9" w14:textId="77777777" w:rsidR="00415094" w:rsidRDefault="00415094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29571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Значимый риск</w:t>
            </w:r>
          </w:p>
          <w:p w14:paraId="778BC3E6" w14:textId="77777777" w:rsidR="00415094" w:rsidRDefault="00AB48A4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>
              <w:rPr>
                <w:rStyle w:val="FontStyle381"/>
                <w:rFonts w:ascii="Times New Roman" w:hAnsi="Times New Roman"/>
                <w:color w:val="0070C0"/>
                <w:sz w:val="20"/>
              </w:rPr>
              <w:t>(</w:t>
            </w:r>
            <w:r>
              <w:rPr>
                <w:i/>
                <w:color w:val="0070C0"/>
                <w:sz w:val="20"/>
              </w:rPr>
              <w:t>значение показателя)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74311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</w:tr>
      <w:tr w:rsidR="00415094" w14:paraId="6BF28400" w14:textId="77777777"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96EF61F" w14:textId="77777777" w:rsidR="00415094" w:rsidRDefault="00AB48A4">
            <w:pPr>
              <w:spacing w:after="0" w:line="288" w:lineRule="auto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Разрыва в сроках погашения требований и обязательств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4DFA6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Незначительный риск</w:t>
            </w:r>
          </w:p>
          <w:p w14:paraId="4764BBB8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Fonts w:ascii="Times New Roman" w:hAnsi="Times New Roman"/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  <w:i/>
                <w:color w:val="0070C0"/>
                <w:sz w:val="20"/>
              </w:rPr>
              <w:t>(значение показателя)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6891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</w:tr>
      <w:tr w:rsidR="00415094" w14:paraId="497645D8" w14:textId="77777777"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BEE19F" w14:textId="77777777" w:rsidR="00415094" w:rsidRDefault="00415094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260B6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Допустимый риск</w:t>
            </w:r>
          </w:p>
          <w:p w14:paraId="61A4F8B0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(значение показателя)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5839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</w:tr>
      <w:tr w:rsidR="00415094" w14:paraId="0E0541F7" w14:textId="77777777"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9623FB7" w14:textId="77777777" w:rsidR="00415094" w:rsidRDefault="00415094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33DED" w14:textId="77777777" w:rsidR="00415094" w:rsidRDefault="00AB48A4">
            <w:pPr>
              <w:pStyle w:val="Style25"/>
              <w:widowControl/>
              <w:tabs>
                <w:tab w:val="left" w:leader="hyphen" w:pos="1318"/>
                <w:tab w:val="left" w:leader="hyphen" w:pos="1930"/>
                <w:tab w:val="left" w:leader="hyphen" w:pos="2592"/>
              </w:tabs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Контролируемый риск</w:t>
            </w:r>
          </w:p>
          <w:p w14:paraId="2DDB7CE6" w14:textId="77777777" w:rsidR="00415094" w:rsidRDefault="00AB48A4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>
              <w:rPr>
                <w:i/>
                <w:color w:val="0070C0"/>
                <w:sz w:val="20"/>
              </w:rPr>
              <w:t>(значение показателя)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4830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</w:tr>
      <w:tr w:rsidR="00415094" w14:paraId="67A83549" w14:textId="77777777"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AC0631D" w14:textId="77777777" w:rsidR="00415094" w:rsidRDefault="00415094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74D31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Серьезный риск</w:t>
            </w:r>
          </w:p>
          <w:p w14:paraId="4A491BCE" w14:textId="77777777" w:rsidR="00415094" w:rsidRDefault="00AB48A4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>
              <w:rPr>
                <w:rStyle w:val="FontStyle381"/>
                <w:rFonts w:ascii="Times New Roman" w:hAnsi="Times New Roman"/>
                <w:color w:val="0070C0"/>
                <w:sz w:val="20"/>
              </w:rPr>
              <w:t>(</w:t>
            </w:r>
            <w:r>
              <w:rPr>
                <w:i/>
                <w:color w:val="0070C0"/>
                <w:sz w:val="20"/>
              </w:rPr>
              <w:t>значение показателя)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C80DB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</w:tr>
      <w:tr w:rsidR="00415094" w14:paraId="149A6175" w14:textId="77777777"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B1128BB" w14:textId="77777777" w:rsidR="00415094" w:rsidRDefault="00415094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46767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Значимый риск</w:t>
            </w:r>
          </w:p>
          <w:p w14:paraId="6D0F893F" w14:textId="77777777" w:rsidR="00415094" w:rsidRDefault="00AB48A4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>
              <w:rPr>
                <w:rStyle w:val="FontStyle381"/>
                <w:rFonts w:ascii="Times New Roman" w:hAnsi="Times New Roman"/>
                <w:color w:val="0070C0"/>
                <w:sz w:val="20"/>
              </w:rPr>
              <w:t>(</w:t>
            </w:r>
            <w:r>
              <w:rPr>
                <w:i/>
                <w:color w:val="0070C0"/>
                <w:sz w:val="20"/>
              </w:rPr>
              <w:t>значение показателя)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123E3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</w:tr>
      <w:tr w:rsidR="00415094" w14:paraId="0C6F470C" w14:textId="77777777"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1997C81" w14:textId="77777777" w:rsidR="00415094" w:rsidRDefault="00AB48A4">
            <w:pPr>
              <w:spacing w:after="80" w:line="336" w:lineRule="auto"/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Прогноз потока денежных средств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A20C6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Незначительный риск</w:t>
            </w:r>
          </w:p>
          <w:p w14:paraId="4ED849CF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Fonts w:ascii="Times New Roman" w:hAnsi="Times New Roman"/>
                <w:i/>
                <w:color w:val="0070C0"/>
                <w:sz w:val="20"/>
              </w:rPr>
            </w:pPr>
            <w:r>
              <w:rPr>
                <w:rFonts w:ascii="Times New Roman" w:hAnsi="Times New Roman"/>
                <w:i/>
                <w:color w:val="0070C0"/>
                <w:sz w:val="20"/>
              </w:rPr>
              <w:t>(значение показателя)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47592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</w:tr>
      <w:tr w:rsidR="00415094" w14:paraId="07C5713D" w14:textId="77777777"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054525" w14:textId="77777777" w:rsidR="00415094" w:rsidRDefault="00415094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A4F3D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Допустимый риск</w:t>
            </w:r>
          </w:p>
          <w:p w14:paraId="4CFEDD35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(значение показателя)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91271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</w:tr>
      <w:tr w:rsidR="00415094" w14:paraId="3CA8FB31" w14:textId="77777777"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C95F220" w14:textId="77777777" w:rsidR="00415094" w:rsidRDefault="00415094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67B9B" w14:textId="77777777" w:rsidR="00415094" w:rsidRDefault="00AB48A4">
            <w:pPr>
              <w:pStyle w:val="Style25"/>
              <w:widowControl/>
              <w:tabs>
                <w:tab w:val="left" w:leader="hyphen" w:pos="1318"/>
                <w:tab w:val="left" w:leader="hyphen" w:pos="1930"/>
                <w:tab w:val="left" w:leader="hyphen" w:pos="2592"/>
              </w:tabs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Контролируемый риск</w:t>
            </w:r>
          </w:p>
          <w:p w14:paraId="5F70DC2C" w14:textId="77777777" w:rsidR="00415094" w:rsidRDefault="00AB48A4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>
              <w:rPr>
                <w:i/>
                <w:color w:val="0070C0"/>
                <w:sz w:val="20"/>
              </w:rPr>
              <w:t>(значение показателя)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B6F49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</w:tr>
      <w:tr w:rsidR="00415094" w14:paraId="11DC85D8" w14:textId="77777777"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9B95F11" w14:textId="77777777" w:rsidR="00415094" w:rsidRDefault="00415094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0E7F8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Серьезный риск</w:t>
            </w:r>
          </w:p>
          <w:p w14:paraId="474FD1EF" w14:textId="77777777" w:rsidR="00415094" w:rsidRDefault="00AB48A4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>
              <w:rPr>
                <w:rStyle w:val="FontStyle381"/>
                <w:rFonts w:ascii="Times New Roman" w:hAnsi="Times New Roman"/>
                <w:color w:val="0070C0"/>
                <w:sz w:val="20"/>
              </w:rPr>
              <w:t>(</w:t>
            </w:r>
            <w:r>
              <w:rPr>
                <w:i/>
                <w:color w:val="0070C0"/>
                <w:sz w:val="20"/>
              </w:rPr>
              <w:t>значение показателя)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5AA8B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</w:tr>
      <w:tr w:rsidR="00415094" w14:paraId="24081EC6" w14:textId="77777777"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4075FCC" w14:textId="77777777" w:rsidR="00415094" w:rsidRDefault="00415094"/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2F505" w14:textId="77777777" w:rsidR="00415094" w:rsidRDefault="00AB48A4">
            <w:pPr>
              <w:pStyle w:val="Style24"/>
              <w:widowControl/>
              <w:spacing w:line="240" w:lineRule="auto"/>
              <w:ind w:right="119"/>
              <w:jc w:val="center"/>
              <w:rPr>
                <w:rStyle w:val="FontStyle381"/>
                <w:rFonts w:ascii="Times New Roman" w:hAnsi="Times New Roman"/>
                <w:sz w:val="20"/>
              </w:rPr>
            </w:pPr>
            <w:r>
              <w:rPr>
                <w:rStyle w:val="FontStyle381"/>
                <w:rFonts w:ascii="Times New Roman" w:hAnsi="Times New Roman"/>
                <w:sz w:val="20"/>
              </w:rPr>
              <w:t>Значимый риск</w:t>
            </w:r>
          </w:p>
          <w:p w14:paraId="38AE8779" w14:textId="77777777" w:rsidR="00415094" w:rsidRDefault="00AB48A4">
            <w:pPr>
              <w:spacing w:after="0" w:line="240" w:lineRule="auto"/>
              <w:jc w:val="center"/>
              <w:rPr>
                <w:color w:val="0070C0"/>
                <w:sz w:val="20"/>
              </w:rPr>
            </w:pPr>
            <w:r>
              <w:rPr>
                <w:rStyle w:val="FontStyle381"/>
                <w:rFonts w:ascii="Times New Roman" w:hAnsi="Times New Roman"/>
                <w:color w:val="0070C0"/>
                <w:sz w:val="20"/>
              </w:rPr>
              <w:t>(</w:t>
            </w:r>
            <w:r>
              <w:rPr>
                <w:i/>
                <w:color w:val="0070C0"/>
                <w:sz w:val="20"/>
              </w:rPr>
              <w:t>значение показателя)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011D0" w14:textId="77777777" w:rsidR="00415094" w:rsidRDefault="00415094">
            <w:pPr>
              <w:spacing w:after="0" w:line="240" w:lineRule="auto"/>
              <w:rPr>
                <w:sz w:val="20"/>
              </w:rPr>
            </w:pPr>
          </w:p>
        </w:tc>
      </w:tr>
    </w:tbl>
    <w:p w14:paraId="66914CF9" w14:textId="77777777" w:rsidR="00415094" w:rsidRDefault="00415094">
      <w:pPr>
        <w:spacing w:after="80" w:line="336" w:lineRule="auto"/>
      </w:pPr>
    </w:p>
    <w:p w14:paraId="6F42CB63" w14:textId="77777777" w:rsidR="00415094" w:rsidRDefault="00AB48A4" w:rsidP="006F1E50">
      <w:pPr>
        <w:numPr>
          <w:ilvl w:val="1"/>
          <w:numId w:val="28"/>
        </w:numPr>
        <w:tabs>
          <w:tab w:val="left" w:pos="567"/>
        </w:tabs>
        <w:spacing w:after="80" w:line="336" w:lineRule="auto"/>
        <w:ind w:left="567" w:hanging="567"/>
      </w:pPr>
      <w:r>
        <w:rPr>
          <w:b/>
        </w:rPr>
        <w:t>Мониторинг ЛИ:</w:t>
      </w:r>
      <w:r>
        <w:t xml:space="preserve"> Осуществляется кредитным кооперативом на основании:</w:t>
      </w:r>
    </w:p>
    <w:p w14:paraId="70819A7C" w14:textId="77777777" w:rsidR="00415094" w:rsidRDefault="00AB48A4" w:rsidP="006F1E50">
      <w:pPr>
        <w:numPr>
          <w:ilvl w:val="2"/>
          <w:numId w:val="28"/>
        </w:numPr>
        <w:tabs>
          <w:tab w:val="left" w:pos="1701"/>
        </w:tabs>
        <w:spacing w:after="80" w:line="336" w:lineRule="auto"/>
        <w:ind w:left="1701" w:hanging="567"/>
      </w:pPr>
      <w:r>
        <w:t>Расчета значения  финансового норматива соотношения суммы денежных требований кредитного кооператива, срок платежа по которым наступает в течение двенадцати месяцев, и суммы денежных обязательств кредитного кооператива, срок погашения по которым наступает в течение двенадцати месяцев (ФН8), значение которого определено требованиями ч.1.16. Указания Банка России от 28 декабря 2015 г. № 3916-У "О числовых значениях и порядке расчета финансовых нормативов кредитных потребительских кооперативов”.</w:t>
      </w:r>
    </w:p>
    <w:p w14:paraId="37107B43" w14:textId="77777777" w:rsidR="00415094" w:rsidRDefault="00AB48A4" w:rsidP="006F1E50">
      <w:pPr>
        <w:numPr>
          <w:ilvl w:val="2"/>
          <w:numId w:val="28"/>
        </w:numPr>
        <w:tabs>
          <w:tab w:val="left" w:pos="928"/>
        </w:tabs>
        <w:spacing w:after="80" w:line="336" w:lineRule="auto"/>
      </w:pPr>
      <w:r>
        <w:t>Составлением и анализом данных в таблице (таблицах) отражающих разрывы в сроках погашения требований и обязательств с расчетом показателей ликвидности и прогноза потоков денежных средств.</w:t>
      </w:r>
    </w:p>
    <w:p w14:paraId="5E5F04BF" w14:textId="59A0AA09" w:rsidR="00415094" w:rsidRDefault="00AB48A4" w:rsidP="00FA1AEC">
      <w:pPr>
        <w:numPr>
          <w:ilvl w:val="1"/>
          <w:numId w:val="28"/>
        </w:numPr>
        <w:spacing w:after="80" w:line="336" w:lineRule="auto"/>
        <w:ind w:left="567" w:hanging="567"/>
      </w:pPr>
      <w:r>
        <w:rPr>
          <w:b/>
        </w:rPr>
        <w:lastRenderedPageBreak/>
        <w:t>Формирование отчетов об управлении ЛИ:</w:t>
      </w:r>
      <w:r>
        <w:t xml:space="preserve"> ежемесячно </w:t>
      </w:r>
      <w:r w:rsidRPr="00EB61E6">
        <w:rPr>
          <w:color w:val="auto"/>
        </w:rPr>
        <w:t>(</w:t>
      </w:r>
      <w:r w:rsidR="00EB61E6" w:rsidRPr="00EB61E6">
        <w:rPr>
          <w:i/>
          <w:color w:val="auto"/>
        </w:rPr>
        <w:t>Директор</w:t>
      </w:r>
      <w:r w:rsidRPr="00EB61E6">
        <w:rPr>
          <w:color w:val="auto"/>
        </w:rPr>
        <w:t xml:space="preserve"> </w:t>
      </w:r>
      <w:r w:rsidRPr="00EB61E6">
        <w:rPr>
          <w:i/>
          <w:color w:val="auto"/>
        </w:rPr>
        <w:t>кредитного кооператива</w:t>
      </w:r>
      <w:r>
        <w:t>). На основании анализа результатов показател</w:t>
      </w:r>
      <w:r w:rsidR="00FA1AEC">
        <w:t xml:space="preserve">ей кредитного риска, готовится </w:t>
      </w:r>
      <w:r>
        <w:t>мотивированное суждение и предоставляется отчет Правлению кредитного кооператива.</w:t>
      </w:r>
    </w:p>
    <w:p w14:paraId="5C121716" w14:textId="67A32CC9" w:rsidR="00415094" w:rsidRDefault="00AB48A4" w:rsidP="00FA1AEC">
      <w:pPr>
        <w:pStyle w:val="10"/>
        <w:numPr>
          <w:ilvl w:val="0"/>
          <w:numId w:val="29"/>
        </w:numPr>
      </w:pPr>
      <w:bookmarkStart w:id="39" w:name="_Toc87361882"/>
      <w:r>
        <w:t>ПОРЯДОК ДЕЙСТВИЙ В НЕСТАНДАРТНЫХ И ЧРЕЗВЫЧАЙНЫХ ОБСТОЯТЕЛЬСТВАХ</w:t>
      </w:r>
      <w:bookmarkEnd w:id="39"/>
    </w:p>
    <w:p w14:paraId="3D0C85A1" w14:textId="17E0C6AD" w:rsidR="00415094" w:rsidRDefault="00AB48A4" w:rsidP="006F1E50">
      <w:pPr>
        <w:pStyle w:val="a4"/>
        <w:numPr>
          <w:ilvl w:val="1"/>
          <w:numId w:val="29"/>
        </w:numPr>
        <w:tabs>
          <w:tab w:val="left" w:pos="567"/>
        </w:tabs>
        <w:spacing w:after="80" w:line="312" w:lineRule="auto"/>
      </w:pPr>
      <w:r>
        <w:t>Под нестандартными и чрезвычайными ситуациями в целях настоящего положения понимаются нерегламентированные Положением ситуации, в результате совершения которых уровень риска превысит приемлемый уровень.</w:t>
      </w:r>
    </w:p>
    <w:p w14:paraId="246F34C7" w14:textId="152EEA63" w:rsidR="00415094" w:rsidRDefault="00AB48A4" w:rsidP="006F1E50">
      <w:pPr>
        <w:numPr>
          <w:ilvl w:val="1"/>
          <w:numId w:val="29"/>
        </w:numPr>
        <w:spacing w:after="80" w:line="312" w:lineRule="auto"/>
        <w:ind w:left="567" w:hanging="567"/>
      </w:pPr>
      <w:r>
        <w:t xml:space="preserve">При наступлении нестандартных и чрезвычайных ситуаций по каждому из видов риска владелец риска немедленно докладывает о риск-событии </w:t>
      </w:r>
      <w:r w:rsidR="003D55D6">
        <w:t>Директору</w:t>
      </w:r>
      <w:r>
        <w:t xml:space="preserve"> кредитного кооператива, который готовит мотивированное заключение по наступившему событию и оценивает вероятность наступления и возможный объём потерь для кредитного кооператива. </w:t>
      </w:r>
    </w:p>
    <w:p w14:paraId="5AC04BC9" w14:textId="0A1D5C89" w:rsidR="008F7379" w:rsidRDefault="00AB48A4" w:rsidP="00FA1AEC">
      <w:pPr>
        <w:numPr>
          <w:ilvl w:val="1"/>
          <w:numId w:val="29"/>
        </w:numPr>
        <w:spacing w:after="80" w:line="312" w:lineRule="auto"/>
        <w:ind w:left="567" w:hanging="567"/>
      </w:pPr>
      <w:r>
        <w:t>Решение о реагировании на нестандартные и чрезвычайные ситуации принимает Правление кредитного кооператива.</w:t>
      </w:r>
      <w:bookmarkStart w:id="40" w:name="_Toc87361883"/>
    </w:p>
    <w:p w14:paraId="4FE26035" w14:textId="3DD0CAB9" w:rsidR="00415094" w:rsidRDefault="00AB48A4" w:rsidP="00FA1AEC">
      <w:pPr>
        <w:pStyle w:val="10"/>
        <w:numPr>
          <w:ilvl w:val="0"/>
          <w:numId w:val="31"/>
        </w:numPr>
      </w:pPr>
      <w:r>
        <w:t>ПРИНЦИПЫ И ПОРЯДОК РАСКРЫТИЯ ИНФОРМАЦИИ ОБ УПРАВЛЕНИИ РИСКАМИ КРЕДИТНОГО КООПЕРАТИВА.</w:t>
      </w:r>
      <w:bookmarkEnd w:id="40"/>
    </w:p>
    <w:p w14:paraId="3A91B6EF" w14:textId="71906B99" w:rsidR="00415094" w:rsidRDefault="00AB48A4" w:rsidP="008F7379">
      <w:pPr>
        <w:pStyle w:val="a4"/>
        <w:numPr>
          <w:ilvl w:val="1"/>
          <w:numId w:val="31"/>
        </w:numPr>
        <w:tabs>
          <w:tab w:val="left" w:pos="567"/>
        </w:tabs>
        <w:spacing w:after="80" w:line="312" w:lineRule="auto"/>
      </w:pPr>
      <w:r>
        <w:t>Принципами раскрытия информации об управлении рисками в кредитном кооперативе являются своевременность и достоверность сведений, предоставляемых в отчетах, предоставляемых заинтересованным лицам кредитного кооператива.</w:t>
      </w:r>
    </w:p>
    <w:p w14:paraId="0323B4F6" w14:textId="77777777" w:rsidR="00415094" w:rsidRDefault="00AB48A4" w:rsidP="008F7379">
      <w:pPr>
        <w:numPr>
          <w:ilvl w:val="1"/>
          <w:numId w:val="31"/>
        </w:numPr>
        <w:spacing w:after="80" w:line="312" w:lineRule="auto"/>
        <w:ind w:left="567" w:hanging="567"/>
      </w:pPr>
      <w:r>
        <w:t>Вся информация, полученная в процессе управления рисками кредитного кооператива, является конфиденциальной и предоставляется должностным лицам кредитного кооператива в соответствии с их компетенцией, а также по требованию Банка России, органов государственной власти и саморегулируемой организации кредитных потребительских кооперативов, членом которой является кредитный кооператив.</w:t>
      </w:r>
    </w:p>
    <w:p w14:paraId="7133717B" w14:textId="383CA564" w:rsidR="00EB61E6" w:rsidRDefault="00AB48A4" w:rsidP="00FA1AEC">
      <w:pPr>
        <w:numPr>
          <w:ilvl w:val="1"/>
          <w:numId w:val="31"/>
        </w:numPr>
        <w:spacing w:after="80" w:line="312" w:lineRule="auto"/>
        <w:ind w:left="567" w:hanging="567"/>
      </w:pPr>
      <w:r>
        <w:t>Отчеты о состоянии системы управления рисками кредитного кооператива предоставляются Председателем правления кредитного кооператива Правлению кредитного кооператива, которое доводит до участников Общего собрания членов кредитного кооператива информацию о состоянии системы управления рисками кредитного кооператива, в т.ч. информацию о выявленных рисках в кредитном кооперативе за отчетный период, финансовых и иных потерях, связанных с наступлением риск-событий, и достаточности ресурсов для поддержания системы управления рисками на необходимом уровне.</w:t>
      </w:r>
      <w:bookmarkStart w:id="41" w:name="_Toc87361884"/>
    </w:p>
    <w:p w14:paraId="24BC61E1" w14:textId="6F4A0923" w:rsidR="00415094" w:rsidRDefault="00AB48A4" w:rsidP="00FA1AEC">
      <w:pPr>
        <w:pStyle w:val="10"/>
        <w:numPr>
          <w:ilvl w:val="0"/>
          <w:numId w:val="32"/>
        </w:numPr>
      </w:pPr>
      <w:r>
        <w:lastRenderedPageBreak/>
        <w:t>ЗАКЛЮЧИТЕЛЬНЫЕ ПОЛОЖЕНИЯ</w:t>
      </w:r>
      <w:bookmarkEnd w:id="41"/>
    </w:p>
    <w:p w14:paraId="6A03B0FA" w14:textId="1DE2B164" w:rsidR="00415094" w:rsidRDefault="00AB48A4" w:rsidP="008F7379">
      <w:pPr>
        <w:pStyle w:val="a4"/>
        <w:numPr>
          <w:ilvl w:val="1"/>
          <w:numId w:val="32"/>
        </w:numPr>
        <w:tabs>
          <w:tab w:val="left" w:pos="1080"/>
        </w:tabs>
        <w:spacing w:after="80" w:line="336" w:lineRule="auto"/>
      </w:pPr>
      <w:r>
        <w:t xml:space="preserve">Изменения и дополнения к настоящему Положению, </w:t>
      </w:r>
      <w:bookmarkStart w:id="42" w:name="_Hlk511577522"/>
      <w:r>
        <w:t>а также иные вопросы</w:t>
      </w:r>
      <w:bookmarkEnd w:id="42"/>
      <w:r>
        <w:t>, касающиеся вопросов управления рисками в кредитном кооперативе, не урегулированные настоящем Положением, рассматриваются и принимаются Правлением кредитного кооператива.</w:t>
      </w:r>
    </w:p>
    <w:p w14:paraId="2AA96886" w14:textId="77777777" w:rsidR="00415094" w:rsidRDefault="00415094">
      <w:pPr>
        <w:tabs>
          <w:tab w:val="left" w:leader="hyphen" w:pos="9356"/>
        </w:tabs>
        <w:spacing w:after="80" w:line="336" w:lineRule="auto"/>
        <w:ind w:firstLine="284"/>
      </w:pPr>
    </w:p>
    <w:p w14:paraId="401BA044" w14:textId="77777777" w:rsidR="00415094" w:rsidRDefault="00415094">
      <w:pPr>
        <w:spacing w:after="80" w:line="336" w:lineRule="auto"/>
        <w:ind w:firstLine="284"/>
      </w:pPr>
    </w:p>
    <w:p w14:paraId="7EE02465" w14:textId="77777777" w:rsidR="00415094" w:rsidRDefault="00415094"/>
    <w:p w14:paraId="77E132C5" w14:textId="77777777" w:rsidR="00415094" w:rsidRDefault="00415094"/>
    <w:p w14:paraId="1565A7FB" w14:textId="77777777" w:rsidR="00415094" w:rsidRDefault="00415094"/>
    <w:p w14:paraId="77E9F7C3" w14:textId="77777777" w:rsidR="00415094" w:rsidRDefault="00415094"/>
    <w:p w14:paraId="65D2DACA" w14:textId="77777777" w:rsidR="00415094" w:rsidRDefault="00415094"/>
    <w:p w14:paraId="65206766" w14:textId="77777777" w:rsidR="00415094" w:rsidRDefault="00415094"/>
    <w:p w14:paraId="272BA31A" w14:textId="77777777" w:rsidR="00415094" w:rsidRDefault="00415094"/>
    <w:p w14:paraId="501CD743" w14:textId="77777777" w:rsidR="00415094" w:rsidRDefault="00415094"/>
    <w:p w14:paraId="7D7B15BB" w14:textId="77777777" w:rsidR="00415094" w:rsidRDefault="00415094"/>
    <w:p w14:paraId="75FD9274" w14:textId="77777777" w:rsidR="00415094" w:rsidRDefault="00415094"/>
    <w:p w14:paraId="1BE85F28" w14:textId="77777777" w:rsidR="00415094" w:rsidRDefault="00415094"/>
    <w:p w14:paraId="3C97547A" w14:textId="77777777" w:rsidR="00415094" w:rsidRDefault="00415094"/>
    <w:p w14:paraId="1490A916" w14:textId="77777777" w:rsidR="00415094" w:rsidRDefault="00415094"/>
    <w:p w14:paraId="0CB35F87" w14:textId="77777777" w:rsidR="00415094" w:rsidRDefault="00415094"/>
    <w:p w14:paraId="586469CD" w14:textId="77777777" w:rsidR="00415094" w:rsidRDefault="00415094"/>
    <w:p w14:paraId="1F3BBA50" w14:textId="77777777" w:rsidR="00415094" w:rsidRDefault="00415094"/>
    <w:p w14:paraId="51674490" w14:textId="77777777" w:rsidR="00415094" w:rsidRDefault="00415094"/>
    <w:p w14:paraId="01BE1651" w14:textId="77777777" w:rsidR="00415094" w:rsidRDefault="00415094"/>
    <w:p w14:paraId="41F7CDC6" w14:textId="77777777" w:rsidR="00415094" w:rsidRDefault="00415094"/>
    <w:p w14:paraId="5A9DF554" w14:textId="77777777" w:rsidR="00415094" w:rsidRDefault="00415094"/>
    <w:p w14:paraId="78D96D88" w14:textId="77777777" w:rsidR="00415094" w:rsidRDefault="00415094"/>
    <w:p w14:paraId="484BE853" w14:textId="77777777" w:rsidR="00415094" w:rsidRDefault="00415094">
      <w:pPr>
        <w:sectPr w:rsidR="00415094" w:rsidSect="00575FE9">
          <w:footerReference w:type="default" r:id="rId8"/>
          <w:pgSz w:w="11906" w:h="16838"/>
          <w:pgMar w:top="567" w:right="850" w:bottom="1134" w:left="1701" w:header="720" w:footer="708" w:gutter="0"/>
          <w:cols w:space="720"/>
          <w:titlePg/>
          <w:docGrid w:linePitch="326"/>
        </w:sectPr>
      </w:pPr>
    </w:p>
    <w:p w14:paraId="231CA3FA" w14:textId="77777777" w:rsidR="00415094" w:rsidRDefault="00AB48A4">
      <w:pPr>
        <w:jc w:val="right"/>
      </w:pPr>
      <w:r>
        <w:lastRenderedPageBreak/>
        <w:t>Приложение №1</w:t>
      </w:r>
    </w:p>
    <w:p w14:paraId="1CCB6FE9" w14:textId="77777777" w:rsidR="00415094" w:rsidRDefault="00AB48A4">
      <w:pPr>
        <w:spacing w:after="0"/>
        <w:jc w:val="center"/>
        <w:rPr>
          <w:b/>
        </w:rPr>
      </w:pPr>
      <w:r>
        <w:rPr>
          <w:b/>
        </w:rPr>
        <w:t>Реестр рисков</w:t>
      </w:r>
    </w:p>
    <w:p w14:paraId="4390F910" w14:textId="70F34023" w:rsidR="00415094" w:rsidRDefault="00AB48A4">
      <w:pPr>
        <w:spacing w:after="0"/>
        <w:jc w:val="center"/>
        <w:rPr>
          <w:b/>
        </w:rPr>
      </w:pPr>
      <w:r>
        <w:rPr>
          <w:b/>
        </w:rPr>
        <w:t>кредитного потребительского кооператива</w:t>
      </w:r>
      <w:r w:rsidR="004500EC">
        <w:rPr>
          <w:b/>
        </w:rPr>
        <w:t xml:space="preserve"> граждан</w:t>
      </w:r>
      <w:proofErr w:type="gramStart"/>
      <w:r w:rsidR="004500EC">
        <w:rPr>
          <w:b/>
        </w:rPr>
        <w:t xml:space="preserve">  </w:t>
      </w:r>
      <w:r>
        <w:rPr>
          <w:b/>
        </w:rPr>
        <w:t xml:space="preserve"> </w:t>
      </w:r>
      <w:r w:rsidR="004500EC">
        <w:rPr>
          <w:b/>
        </w:rPr>
        <w:t>«</w:t>
      </w:r>
      <w:proofErr w:type="gramEnd"/>
      <w:r w:rsidR="004500EC">
        <w:rPr>
          <w:b/>
        </w:rPr>
        <w:t>Сибирский капитал</w:t>
      </w:r>
      <w:r>
        <w:rPr>
          <w:b/>
        </w:rPr>
        <w:t>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92"/>
        <w:gridCol w:w="1051"/>
        <w:gridCol w:w="1134"/>
        <w:gridCol w:w="851"/>
        <w:gridCol w:w="1417"/>
        <w:gridCol w:w="1559"/>
        <w:gridCol w:w="2268"/>
        <w:gridCol w:w="1560"/>
        <w:gridCol w:w="1559"/>
        <w:gridCol w:w="2835"/>
      </w:tblGrid>
      <w:tr w:rsidR="00415094" w14:paraId="2F083886" w14:textId="77777777">
        <w:trPr>
          <w:trHeight w:hRule="exact" w:val="56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BAFB63A" w14:textId="77777777" w:rsidR="00415094" w:rsidRDefault="00AB48A4">
            <w:pPr>
              <w:pStyle w:val="Style23"/>
              <w:widowControl/>
              <w:spacing w:line="240" w:lineRule="auto"/>
              <w:ind w:firstLine="43"/>
              <w:jc w:val="center"/>
              <w:rPr>
                <w:rStyle w:val="FontStyle381"/>
              </w:rPr>
            </w:pPr>
            <w:r>
              <w:rPr>
                <w:rStyle w:val="FontStyle381"/>
              </w:rPr>
              <w:t>Идентификатор опасного события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EEE99A1" w14:textId="77777777" w:rsidR="00415094" w:rsidRDefault="00AB48A4">
            <w:pPr>
              <w:pStyle w:val="Style23"/>
              <w:widowControl/>
              <w:spacing w:line="240" w:lineRule="auto"/>
              <w:jc w:val="center"/>
              <w:rPr>
                <w:rStyle w:val="FontStyle381"/>
              </w:rPr>
            </w:pPr>
            <w:r>
              <w:rPr>
                <w:rStyle w:val="FontStyle381"/>
              </w:rPr>
              <w:t>Наименование и описание опасного события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2885EB2" w14:textId="77777777" w:rsidR="00415094" w:rsidRDefault="00AB48A4">
            <w:pPr>
              <w:pStyle w:val="Style23"/>
              <w:widowControl/>
              <w:spacing w:line="240" w:lineRule="auto"/>
              <w:jc w:val="center"/>
              <w:rPr>
                <w:rStyle w:val="FontStyle381"/>
              </w:rPr>
            </w:pPr>
            <w:r>
              <w:rPr>
                <w:rStyle w:val="FontStyle381"/>
              </w:rPr>
              <w:t>Ответственный менеджер по риску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4A5CF1E" w14:textId="77777777" w:rsidR="00415094" w:rsidRDefault="00AB48A4">
            <w:pPr>
              <w:pStyle w:val="Style23"/>
              <w:widowControl/>
              <w:spacing w:line="240" w:lineRule="auto"/>
              <w:jc w:val="center"/>
              <w:rPr>
                <w:rStyle w:val="FontStyle381"/>
              </w:rPr>
            </w:pPr>
            <w:r>
              <w:rPr>
                <w:rStyle w:val="FontStyle381"/>
              </w:rPr>
              <w:t xml:space="preserve">Последствия опасного события </w:t>
            </w:r>
            <w:r>
              <w:rPr>
                <w:rStyle w:val="FontStyle381"/>
                <w:b/>
              </w:rPr>
              <w:t>(I)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807A6DD" w14:textId="77777777" w:rsidR="00415094" w:rsidRDefault="00AB48A4">
            <w:pPr>
              <w:pStyle w:val="Style23"/>
              <w:widowControl/>
              <w:spacing w:line="240" w:lineRule="auto"/>
              <w:ind w:left="22" w:right="14"/>
              <w:jc w:val="center"/>
              <w:rPr>
                <w:rStyle w:val="FontStyle381"/>
              </w:rPr>
            </w:pPr>
            <w:r>
              <w:rPr>
                <w:rStyle w:val="FontStyle381"/>
              </w:rPr>
              <w:t xml:space="preserve">Вероятность опасного события </w:t>
            </w:r>
            <w:r>
              <w:rPr>
                <w:rStyle w:val="FontStyle381"/>
                <w:b/>
              </w:rPr>
              <w:t>(L)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8993496" w14:textId="77777777" w:rsidR="00415094" w:rsidRDefault="00AB48A4">
            <w:pPr>
              <w:pStyle w:val="Style23"/>
              <w:widowControl/>
              <w:spacing w:line="240" w:lineRule="auto"/>
              <w:ind w:left="58" w:right="50"/>
              <w:jc w:val="center"/>
              <w:rPr>
                <w:rStyle w:val="FontStyle381"/>
              </w:rPr>
            </w:pPr>
            <w:r>
              <w:rPr>
                <w:rStyle w:val="FontStyle381"/>
              </w:rPr>
              <w:t>Оценка риска</w:t>
            </w:r>
          </w:p>
          <w:p w14:paraId="28836990" w14:textId="77777777" w:rsidR="00415094" w:rsidRDefault="00AB48A4">
            <w:pPr>
              <w:pStyle w:val="Style23"/>
              <w:widowControl/>
              <w:spacing w:line="240" w:lineRule="auto"/>
              <w:ind w:left="58" w:right="50"/>
              <w:jc w:val="center"/>
              <w:rPr>
                <w:rStyle w:val="FontStyle381"/>
                <w:spacing w:val="30"/>
              </w:rPr>
            </w:pPr>
            <w:r>
              <w:rPr>
                <w:rStyle w:val="FontStyle381"/>
                <w:spacing w:val="30"/>
              </w:rPr>
              <w:t>(</w:t>
            </w:r>
            <w:proofErr w:type="spellStart"/>
            <w:r>
              <w:rPr>
                <w:rStyle w:val="FontStyle381"/>
                <w:b/>
                <w:spacing w:val="30"/>
              </w:rPr>
              <w:t>I</w:t>
            </w:r>
            <w:r>
              <w:rPr>
                <w:rStyle w:val="FontStyle381"/>
                <w:spacing w:val="30"/>
              </w:rPr>
              <w:t>х</w:t>
            </w:r>
            <w:r>
              <w:rPr>
                <w:rStyle w:val="FontStyle381"/>
                <w:b/>
                <w:spacing w:val="30"/>
              </w:rPr>
              <w:t>L</w:t>
            </w:r>
            <w:proofErr w:type="spellEnd"/>
            <w:r>
              <w:rPr>
                <w:rStyle w:val="FontStyle381"/>
                <w:spacing w:val="30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4757195" w14:textId="77777777" w:rsidR="00415094" w:rsidRDefault="00AB48A4">
            <w:pPr>
              <w:pStyle w:val="Style23"/>
              <w:widowControl/>
              <w:spacing w:line="240" w:lineRule="auto"/>
              <w:jc w:val="center"/>
              <w:rPr>
                <w:rStyle w:val="FontStyle381"/>
              </w:rPr>
            </w:pPr>
            <w:r>
              <w:rPr>
                <w:rStyle w:val="FontStyle381"/>
              </w:rPr>
              <w:t>Мероприятия по обработке риска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8934AC7" w14:textId="77777777" w:rsidR="00415094" w:rsidRDefault="00AB48A4">
            <w:pPr>
              <w:pStyle w:val="Style24"/>
              <w:widowControl/>
              <w:spacing w:line="240" w:lineRule="auto"/>
              <w:ind w:left="259" w:right="223" w:hanging="22"/>
              <w:jc w:val="center"/>
              <w:rPr>
                <w:rStyle w:val="FontStyle381"/>
              </w:rPr>
            </w:pPr>
            <w:r>
              <w:rPr>
                <w:rStyle w:val="FontStyle381"/>
              </w:rPr>
              <w:t>Срок выполнения мероприятий по обработке риска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5A8927B" w14:textId="77777777" w:rsidR="00415094" w:rsidRDefault="00AB48A4">
            <w:pPr>
              <w:pStyle w:val="Style24"/>
              <w:widowControl/>
              <w:spacing w:line="240" w:lineRule="auto"/>
              <w:ind w:left="130" w:right="122"/>
              <w:jc w:val="center"/>
              <w:rPr>
                <w:rStyle w:val="FontStyle381"/>
              </w:rPr>
            </w:pPr>
            <w:r>
              <w:rPr>
                <w:rStyle w:val="FontStyle381"/>
              </w:rPr>
              <w:t>Примечания</w:t>
            </w:r>
          </w:p>
        </w:tc>
      </w:tr>
      <w:tr w:rsidR="00415094" w14:paraId="56C2E83C" w14:textId="77777777">
        <w:trPr>
          <w:trHeight w:hRule="exact" w:val="426"/>
        </w:trPr>
        <w:tc>
          <w:tcPr>
            <w:tcW w:w="792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96D3D3A" w14:textId="77777777" w:rsidR="00415094" w:rsidRDefault="00415094"/>
        </w:tc>
        <w:tc>
          <w:tcPr>
            <w:tcW w:w="105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ED2BE07" w14:textId="77777777" w:rsidR="00415094" w:rsidRDefault="00415094"/>
        </w:tc>
        <w:tc>
          <w:tcPr>
            <w:tcW w:w="1134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5D0D1DC" w14:textId="77777777" w:rsidR="00415094" w:rsidRDefault="00415094"/>
        </w:tc>
        <w:tc>
          <w:tcPr>
            <w:tcW w:w="85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70FAB0F" w14:textId="77777777" w:rsidR="00415094" w:rsidRDefault="00415094"/>
        </w:tc>
        <w:tc>
          <w:tcPr>
            <w:tcW w:w="141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F221285" w14:textId="77777777" w:rsidR="00415094" w:rsidRDefault="00415094"/>
        </w:tc>
        <w:tc>
          <w:tcPr>
            <w:tcW w:w="1559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92D81BC" w14:textId="77777777" w:rsidR="00415094" w:rsidRDefault="00415094"/>
        </w:tc>
        <w:tc>
          <w:tcPr>
            <w:tcW w:w="226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1D6E83B" w14:textId="77777777" w:rsidR="00415094" w:rsidRDefault="00415094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C97FE97" w14:textId="77777777" w:rsidR="00415094" w:rsidRDefault="00AB48A4">
            <w:pPr>
              <w:pStyle w:val="Style23"/>
              <w:widowControl/>
              <w:spacing w:line="240" w:lineRule="auto"/>
              <w:ind w:left="60" w:hanging="60"/>
              <w:jc w:val="center"/>
              <w:rPr>
                <w:rStyle w:val="FontStyle381"/>
              </w:rPr>
            </w:pPr>
            <w:r>
              <w:rPr>
                <w:rStyle w:val="FontStyle381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E0EDAEC" w14:textId="77777777" w:rsidR="00415094" w:rsidRDefault="00AB48A4">
            <w:pPr>
              <w:pStyle w:val="Style23"/>
              <w:widowControl/>
              <w:spacing w:line="240" w:lineRule="auto"/>
              <w:jc w:val="center"/>
              <w:rPr>
                <w:rStyle w:val="FontStyle381"/>
              </w:rPr>
            </w:pPr>
            <w:r>
              <w:rPr>
                <w:rStyle w:val="FontStyle381"/>
              </w:rPr>
              <w:t>факт.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AF15126" w14:textId="77777777" w:rsidR="00415094" w:rsidRDefault="00415094"/>
        </w:tc>
      </w:tr>
      <w:tr w:rsidR="00415094" w14:paraId="4C5A015E" w14:textId="77777777">
        <w:trPr>
          <w:trHeight w:hRule="exact" w:val="284"/>
        </w:trPr>
        <w:tc>
          <w:tcPr>
            <w:tcW w:w="15026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E541FF0" w14:textId="77777777" w:rsidR="00415094" w:rsidRDefault="00AB48A4">
            <w:pPr>
              <w:pStyle w:val="Style18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Стратегический риск кредитного кооператива (</w:t>
            </w:r>
            <w:r>
              <w:rPr>
                <w:b/>
                <w:sz w:val="20"/>
              </w:rPr>
              <w:t>СТ</w:t>
            </w:r>
            <w:r>
              <w:rPr>
                <w:sz w:val="20"/>
              </w:rPr>
              <w:t>)</w:t>
            </w:r>
          </w:p>
        </w:tc>
      </w:tr>
      <w:tr w:rsidR="00415094" w14:paraId="42837803" w14:textId="77777777">
        <w:trPr>
          <w:trHeight w:hRule="exact" w:val="284"/>
        </w:trPr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3F3626B" w14:textId="77777777" w:rsidR="00415094" w:rsidRDefault="00AB48A4">
            <w:pPr>
              <w:pStyle w:val="Style18"/>
              <w:widowControl/>
              <w:rPr>
                <w:sz w:val="20"/>
              </w:rPr>
            </w:pPr>
            <w:r>
              <w:rPr>
                <w:sz w:val="20"/>
              </w:rPr>
              <w:t>СТ_1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B137299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420153F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DDBFE88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BC08FC8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558C68C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9C5A900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EF12B0E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50DB1EC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96F6BB2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</w:tr>
      <w:tr w:rsidR="00415094" w14:paraId="0888E960" w14:textId="77777777">
        <w:trPr>
          <w:trHeight w:hRule="exact" w:val="284"/>
        </w:trPr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89FD7BE" w14:textId="77777777" w:rsidR="00415094" w:rsidRDefault="00AB48A4">
            <w:pPr>
              <w:pStyle w:val="Style18"/>
              <w:widowControl/>
              <w:rPr>
                <w:sz w:val="20"/>
              </w:rPr>
            </w:pPr>
            <w:r>
              <w:rPr>
                <w:sz w:val="20"/>
              </w:rPr>
              <w:t>СТ_2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72466E5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A8C34FD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FD98090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625E610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6F7ADCF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6D3A84E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0EC8477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CA291B0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3BBD936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</w:tr>
      <w:tr w:rsidR="00415094" w14:paraId="2372CB95" w14:textId="77777777">
        <w:trPr>
          <w:trHeight w:hRule="exact" w:val="284"/>
        </w:trPr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76DCBFD" w14:textId="77777777" w:rsidR="00415094" w:rsidRDefault="00AB48A4">
            <w:pPr>
              <w:pStyle w:val="Style18"/>
              <w:widowControl/>
              <w:rPr>
                <w:sz w:val="20"/>
              </w:rPr>
            </w:pPr>
            <w:proofErr w:type="spellStart"/>
            <w:r>
              <w:rPr>
                <w:sz w:val="20"/>
              </w:rPr>
              <w:t>СТ_n</w:t>
            </w:r>
            <w:proofErr w:type="spellEnd"/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A3760A9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983EC44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50BC160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F063D18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D62848E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7841653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15946B9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8FACF25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8E9912A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</w:tr>
      <w:tr w:rsidR="00415094" w14:paraId="33D0FB04" w14:textId="77777777">
        <w:trPr>
          <w:trHeight w:hRule="exact" w:val="284"/>
        </w:trPr>
        <w:tc>
          <w:tcPr>
            <w:tcW w:w="15026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5F8C602" w14:textId="77777777" w:rsidR="00415094" w:rsidRDefault="00AB48A4">
            <w:pPr>
              <w:pStyle w:val="Style18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Репутационный риск кредитного кооператива (</w:t>
            </w:r>
            <w:r>
              <w:rPr>
                <w:b/>
                <w:sz w:val="20"/>
              </w:rPr>
              <w:t>РП</w:t>
            </w:r>
            <w:r>
              <w:rPr>
                <w:sz w:val="20"/>
              </w:rPr>
              <w:t>)</w:t>
            </w:r>
          </w:p>
        </w:tc>
      </w:tr>
      <w:tr w:rsidR="00415094" w14:paraId="4F9FEE1E" w14:textId="77777777">
        <w:trPr>
          <w:trHeight w:hRule="exact" w:val="284"/>
        </w:trPr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33A9C72" w14:textId="77777777" w:rsidR="00415094" w:rsidRDefault="00AB48A4">
            <w:pPr>
              <w:pStyle w:val="Style18"/>
              <w:widowControl/>
              <w:rPr>
                <w:sz w:val="20"/>
              </w:rPr>
            </w:pPr>
            <w:r>
              <w:rPr>
                <w:sz w:val="20"/>
              </w:rPr>
              <w:t>РП_1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A90B302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C30154B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BAD8F40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C5D5C26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4A4E5BC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50E4586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F8DF28F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39F195C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99CCE37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</w:tr>
      <w:tr w:rsidR="00415094" w14:paraId="4B2537CF" w14:textId="77777777">
        <w:trPr>
          <w:trHeight w:hRule="exact" w:val="284"/>
        </w:trPr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57EE272" w14:textId="77777777" w:rsidR="00415094" w:rsidRDefault="00AB48A4">
            <w:pPr>
              <w:pStyle w:val="Style18"/>
              <w:widowControl/>
              <w:rPr>
                <w:sz w:val="20"/>
              </w:rPr>
            </w:pPr>
            <w:r>
              <w:rPr>
                <w:sz w:val="20"/>
              </w:rPr>
              <w:t>РП_2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FC1F852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F603183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858529E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F66640C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618E25F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3B13152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FBE1CAF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B5F5630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37A6FF1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</w:tr>
      <w:tr w:rsidR="00415094" w14:paraId="4A0D8BD8" w14:textId="77777777">
        <w:trPr>
          <w:trHeight w:hRule="exact" w:val="284"/>
        </w:trPr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DDAD012" w14:textId="77777777" w:rsidR="00415094" w:rsidRDefault="00AB48A4">
            <w:pPr>
              <w:pStyle w:val="Style18"/>
              <w:widowControl/>
              <w:rPr>
                <w:sz w:val="20"/>
              </w:rPr>
            </w:pPr>
            <w:proofErr w:type="spellStart"/>
            <w:r>
              <w:rPr>
                <w:sz w:val="20"/>
              </w:rPr>
              <w:t>РП_n</w:t>
            </w:r>
            <w:proofErr w:type="spellEnd"/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E6D3480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E841D58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D6682C5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0B3BC8D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A551FCC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EB1C641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50F69BA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B57F4AA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851ED69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</w:tr>
      <w:tr w:rsidR="00415094" w14:paraId="07C6FE04" w14:textId="77777777">
        <w:trPr>
          <w:trHeight w:hRule="exact" w:val="284"/>
        </w:trPr>
        <w:tc>
          <w:tcPr>
            <w:tcW w:w="15026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4BAA7E0" w14:textId="77777777" w:rsidR="00415094" w:rsidRDefault="00AB48A4">
            <w:pPr>
              <w:pStyle w:val="Style18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Операционный риск кредитного кооператива (</w:t>
            </w:r>
            <w:r>
              <w:rPr>
                <w:b/>
                <w:sz w:val="20"/>
              </w:rPr>
              <w:t>ОП</w:t>
            </w:r>
            <w:r>
              <w:rPr>
                <w:sz w:val="20"/>
              </w:rPr>
              <w:t>)</w:t>
            </w:r>
          </w:p>
        </w:tc>
      </w:tr>
      <w:tr w:rsidR="00415094" w14:paraId="20FCCD58" w14:textId="77777777">
        <w:trPr>
          <w:trHeight w:hRule="exact" w:val="284"/>
        </w:trPr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80B976C" w14:textId="77777777" w:rsidR="00415094" w:rsidRDefault="00AB48A4">
            <w:pPr>
              <w:pStyle w:val="Style18"/>
              <w:widowControl/>
              <w:rPr>
                <w:sz w:val="20"/>
              </w:rPr>
            </w:pPr>
            <w:r>
              <w:rPr>
                <w:sz w:val="20"/>
              </w:rPr>
              <w:t>ОП_1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FBCFE5F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0777155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143963B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8E732CB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8947C06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366C9B2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9549180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C5E9B31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474696A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</w:tr>
      <w:tr w:rsidR="00415094" w14:paraId="581EDC86" w14:textId="77777777">
        <w:trPr>
          <w:trHeight w:hRule="exact" w:val="284"/>
        </w:trPr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D5E6789" w14:textId="77777777" w:rsidR="00415094" w:rsidRDefault="00AB48A4">
            <w:pPr>
              <w:pStyle w:val="Style18"/>
              <w:widowControl/>
              <w:rPr>
                <w:sz w:val="20"/>
              </w:rPr>
            </w:pPr>
            <w:r>
              <w:rPr>
                <w:sz w:val="20"/>
              </w:rPr>
              <w:t>ОП_2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9B6BFF2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2EE8434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35277D7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DCC2861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C3607B2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FD23E89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FB5E5CF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03E2074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A6FA521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</w:tr>
      <w:tr w:rsidR="00415094" w14:paraId="7F38254B" w14:textId="77777777">
        <w:trPr>
          <w:trHeight w:hRule="exact" w:val="284"/>
        </w:trPr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2FEDA5F" w14:textId="77777777" w:rsidR="00415094" w:rsidRDefault="00AB48A4">
            <w:pPr>
              <w:pStyle w:val="Style18"/>
              <w:widowControl/>
              <w:rPr>
                <w:sz w:val="20"/>
              </w:rPr>
            </w:pPr>
            <w:proofErr w:type="spellStart"/>
            <w:r>
              <w:rPr>
                <w:sz w:val="20"/>
              </w:rPr>
              <w:t>ОП_n</w:t>
            </w:r>
            <w:proofErr w:type="spellEnd"/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60C323E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CF07C85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0E5C7DE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A31696A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4A5D236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87E3F21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E48A2D7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39BE161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E2226D1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</w:tr>
      <w:tr w:rsidR="00415094" w14:paraId="7F37AE50" w14:textId="77777777">
        <w:trPr>
          <w:trHeight w:hRule="exact" w:val="284"/>
        </w:trPr>
        <w:tc>
          <w:tcPr>
            <w:tcW w:w="15026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7FBBABD" w14:textId="77777777" w:rsidR="00415094" w:rsidRDefault="00AB48A4">
            <w:pPr>
              <w:pStyle w:val="Style18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Кредитный риск кредитного кооператива (</w:t>
            </w:r>
            <w:r>
              <w:rPr>
                <w:b/>
                <w:sz w:val="20"/>
              </w:rPr>
              <w:t>КР</w:t>
            </w:r>
            <w:r>
              <w:rPr>
                <w:sz w:val="20"/>
              </w:rPr>
              <w:t>)</w:t>
            </w:r>
          </w:p>
        </w:tc>
      </w:tr>
      <w:tr w:rsidR="00415094" w14:paraId="79DCC394" w14:textId="77777777">
        <w:trPr>
          <w:trHeight w:hRule="exact" w:val="284"/>
        </w:trPr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627221C" w14:textId="77777777" w:rsidR="00415094" w:rsidRDefault="00AB48A4">
            <w:pPr>
              <w:pStyle w:val="Style18"/>
              <w:widowControl/>
              <w:rPr>
                <w:sz w:val="20"/>
              </w:rPr>
            </w:pPr>
            <w:r>
              <w:rPr>
                <w:sz w:val="20"/>
              </w:rPr>
              <w:t>КР_1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6544723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A3A080C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F53716D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F333DDB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BD903E6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F778CCE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861BD96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8B2FBFB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579B9E2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</w:tr>
      <w:tr w:rsidR="00415094" w14:paraId="02B82701" w14:textId="77777777">
        <w:trPr>
          <w:trHeight w:hRule="exact" w:val="284"/>
        </w:trPr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547F29D" w14:textId="77777777" w:rsidR="00415094" w:rsidRDefault="00AB48A4">
            <w:pPr>
              <w:pStyle w:val="Style18"/>
              <w:widowControl/>
              <w:rPr>
                <w:sz w:val="20"/>
              </w:rPr>
            </w:pPr>
            <w:r>
              <w:rPr>
                <w:sz w:val="20"/>
              </w:rPr>
              <w:t>КР_2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4332F99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AB5F41F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163268C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3CAA82C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0A25542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EADA46F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68A1FE5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BF691C6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D431CE4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</w:tr>
      <w:tr w:rsidR="00415094" w14:paraId="09B02860" w14:textId="77777777">
        <w:trPr>
          <w:trHeight w:hRule="exact" w:val="284"/>
        </w:trPr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DBD1279" w14:textId="77777777" w:rsidR="00415094" w:rsidRDefault="00AB48A4">
            <w:pPr>
              <w:pStyle w:val="Style18"/>
              <w:widowControl/>
              <w:rPr>
                <w:sz w:val="20"/>
              </w:rPr>
            </w:pPr>
            <w:proofErr w:type="spellStart"/>
            <w:r>
              <w:rPr>
                <w:sz w:val="20"/>
              </w:rPr>
              <w:t>КР_n</w:t>
            </w:r>
            <w:proofErr w:type="spellEnd"/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97AA63F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14873DC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391A8E0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60846B5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68D637A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92DEB01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19D5B3C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CC1C66C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0E5C481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</w:tr>
      <w:tr w:rsidR="00415094" w14:paraId="795BF7D2" w14:textId="77777777">
        <w:trPr>
          <w:trHeight w:hRule="exact" w:val="284"/>
        </w:trPr>
        <w:tc>
          <w:tcPr>
            <w:tcW w:w="15026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60999BE" w14:textId="77777777" w:rsidR="00415094" w:rsidRDefault="00AB48A4">
            <w:pPr>
              <w:pStyle w:val="Style18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Рыночный риск кредитного кооператива (</w:t>
            </w:r>
            <w:r>
              <w:rPr>
                <w:b/>
                <w:sz w:val="20"/>
              </w:rPr>
              <w:t>РР</w:t>
            </w:r>
            <w:r>
              <w:rPr>
                <w:sz w:val="20"/>
              </w:rPr>
              <w:t>)</w:t>
            </w:r>
          </w:p>
        </w:tc>
      </w:tr>
      <w:tr w:rsidR="00415094" w14:paraId="4B5AA258" w14:textId="77777777">
        <w:trPr>
          <w:trHeight w:hRule="exact" w:val="284"/>
        </w:trPr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83F1F69" w14:textId="77777777" w:rsidR="00415094" w:rsidRDefault="00AB48A4">
            <w:pPr>
              <w:pStyle w:val="Style18"/>
              <w:widowControl/>
              <w:rPr>
                <w:sz w:val="20"/>
              </w:rPr>
            </w:pPr>
            <w:r>
              <w:rPr>
                <w:sz w:val="20"/>
              </w:rPr>
              <w:t>РР_1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8A4DD2F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7C605FA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2E0209C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B4FE3E1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2E5F519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AF88910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BAF0181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3D991C6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CBA1F96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</w:tr>
      <w:tr w:rsidR="00415094" w14:paraId="2613662F" w14:textId="77777777">
        <w:trPr>
          <w:trHeight w:hRule="exact" w:val="284"/>
        </w:trPr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F12F68A" w14:textId="77777777" w:rsidR="00415094" w:rsidRDefault="00AB48A4">
            <w:pPr>
              <w:pStyle w:val="Style18"/>
              <w:widowControl/>
              <w:rPr>
                <w:sz w:val="20"/>
              </w:rPr>
            </w:pPr>
            <w:r>
              <w:rPr>
                <w:sz w:val="20"/>
              </w:rPr>
              <w:t>РР_2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588ED8A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10DA611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3A8B955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ADAE5F2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AB43654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E94FDF2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4DF070E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B1E6B44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905FEF8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</w:tr>
      <w:tr w:rsidR="00415094" w14:paraId="1E9B5082" w14:textId="77777777">
        <w:trPr>
          <w:trHeight w:hRule="exact" w:val="284"/>
        </w:trPr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143D6BD" w14:textId="77777777" w:rsidR="00415094" w:rsidRDefault="00AB48A4">
            <w:pPr>
              <w:pStyle w:val="Style18"/>
              <w:widowControl/>
              <w:rPr>
                <w:sz w:val="20"/>
              </w:rPr>
            </w:pPr>
            <w:proofErr w:type="spellStart"/>
            <w:r>
              <w:rPr>
                <w:sz w:val="20"/>
              </w:rPr>
              <w:t>РР_n</w:t>
            </w:r>
            <w:proofErr w:type="spellEnd"/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291FD4F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5AF81B7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90FFDEE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58D72FE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E816AD1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5EBA706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C735584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FA4759A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3408E2E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</w:tr>
      <w:tr w:rsidR="00415094" w14:paraId="1E8EB27D" w14:textId="77777777">
        <w:trPr>
          <w:trHeight w:hRule="exact" w:val="284"/>
        </w:trPr>
        <w:tc>
          <w:tcPr>
            <w:tcW w:w="15026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76C3DE1" w14:textId="77777777" w:rsidR="00415094" w:rsidRDefault="00AB48A4">
            <w:pPr>
              <w:pStyle w:val="Style18"/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Риск ликвидности кредитного кооператива (</w:t>
            </w:r>
            <w:r>
              <w:rPr>
                <w:b/>
                <w:sz w:val="20"/>
              </w:rPr>
              <w:t>ЛИ</w:t>
            </w:r>
            <w:r>
              <w:rPr>
                <w:sz w:val="20"/>
              </w:rPr>
              <w:t>)</w:t>
            </w:r>
          </w:p>
        </w:tc>
      </w:tr>
      <w:tr w:rsidR="00415094" w14:paraId="1BBA387B" w14:textId="77777777">
        <w:trPr>
          <w:trHeight w:hRule="exact" w:val="284"/>
        </w:trPr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3621F67" w14:textId="77777777" w:rsidR="00415094" w:rsidRDefault="00AB48A4">
            <w:pPr>
              <w:pStyle w:val="Style18"/>
              <w:widowControl/>
              <w:rPr>
                <w:sz w:val="20"/>
              </w:rPr>
            </w:pPr>
            <w:r>
              <w:rPr>
                <w:sz w:val="20"/>
              </w:rPr>
              <w:t>ЛИ_1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65BA2E3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484AA98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09151AD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1F72620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17E7005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A9C33DA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57E0957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F390B99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A7EC0E0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</w:tr>
      <w:tr w:rsidR="00415094" w14:paraId="5B571053" w14:textId="77777777">
        <w:trPr>
          <w:trHeight w:hRule="exact" w:val="284"/>
        </w:trPr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521577C3" w14:textId="77777777" w:rsidR="00415094" w:rsidRDefault="00AB48A4">
            <w:pPr>
              <w:pStyle w:val="Style18"/>
              <w:widowControl/>
              <w:rPr>
                <w:sz w:val="20"/>
              </w:rPr>
            </w:pPr>
            <w:r>
              <w:rPr>
                <w:sz w:val="20"/>
              </w:rPr>
              <w:t>ЛИ_2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CA04CB5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4CAB7F90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A499FE9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5889D5D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509CBF6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3E2414E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79F03C3A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04376AF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72CC390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</w:tr>
      <w:tr w:rsidR="00415094" w14:paraId="623E5938" w14:textId="77777777">
        <w:trPr>
          <w:trHeight w:hRule="exact" w:val="284"/>
        </w:trPr>
        <w:tc>
          <w:tcPr>
            <w:tcW w:w="7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361A3604" w14:textId="77777777" w:rsidR="00415094" w:rsidRDefault="00AB48A4">
            <w:pPr>
              <w:pStyle w:val="Style18"/>
              <w:widowControl/>
              <w:rPr>
                <w:sz w:val="20"/>
              </w:rPr>
            </w:pPr>
            <w:proofErr w:type="spellStart"/>
            <w:r>
              <w:rPr>
                <w:sz w:val="20"/>
              </w:rPr>
              <w:t>ЛИ_n</w:t>
            </w:r>
            <w:proofErr w:type="spellEnd"/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6970694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AE42E6A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ED55965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9D35D13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0CA64C3E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2C78BB0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1C46BC60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60B575C1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left w:w="40" w:type="dxa"/>
              <w:right w:w="40" w:type="dxa"/>
            </w:tcMar>
            <w:vAlign w:val="center"/>
          </w:tcPr>
          <w:p w14:paraId="2C7366E0" w14:textId="77777777" w:rsidR="00415094" w:rsidRDefault="00415094">
            <w:pPr>
              <w:pStyle w:val="Style18"/>
              <w:widowControl/>
              <w:rPr>
                <w:sz w:val="20"/>
              </w:rPr>
            </w:pPr>
          </w:p>
        </w:tc>
      </w:tr>
    </w:tbl>
    <w:p w14:paraId="0CF19BE1" w14:textId="77777777" w:rsidR="00415094" w:rsidRDefault="00415094"/>
    <w:p w14:paraId="2BF5B4BF" w14:textId="79AFB493" w:rsidR="00415094" w:rsidRDefault="004500EC" w:rsidP="004500EC">
      <w:pPr>
        <w:tabs>
          <w:tab w:val="left" w:pos="2985"/>
        </w:tabs>
      </w:pPr>
      <w:r>
        <w:tab/>
      </w:r>
    </w:p>
    <w:p w14:paraId="0C23CB19" w14:textId="77777777" w:rsidR="00415094" w:rsidRDefault="00AB48A4">
      <w:pPr>
        <w:jc w:val="right"/>
      </w:pPr>
      <w:r>
        <w:lastRenderedPageBreak/>
        <w:t>Приложение №2</w:t>
      </w:r>
    </w:p>
    <w:p w14:paraId="54332B0A" w14:textId="77777777" w:rsidR="00415094" w:rsidRDefault="00AB48A4">
      <w:pPr>
        <w:jc w:val="center"/>
        <w:rPr>
          <w:b/>
          <w:sz w:val="28"/>
        </w:rPr>
      </w:pPr>
      <w:r>
        <w:rPr>
          <w:b/>
          <w:sz w:val="28"/>
        </w:rPr>
        <w:t>Карта выявленного риска</w:t>
      </w:r>
    </w:p>
    <w:p w14:paraId="4A06F7DF" w14:textId="77777777" w:rsidR="00415094" w:rsidRDefault="00415094">
      <w:pPr>
        <w:jc w:val="center"/>
        <w:rPr>
          <w:b/>
          <w:sz w:val="28"/>
        </w:rPr>
      </w:pP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940"/>
        <w:gridCol w:w="4000"/>
        <w:gridCol w:w="9656"/>
      </w:tblGrid>
      <w:tr w:rsidR="00415094" w14:paraId="4C971D88" w14:textId="77777777">
        <w:trPr>
          <w:trHeight w:val="700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00CAB" w14:textId="77777777" w:rsidR="00415094" w:rsidRDefault="00AB48A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4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2A9C0" w14:textId="77777777" w:rsidR="00415094" w:rsidRDefault="00AB48A4">
            <w:pPr>
              <w:spacing w:after="0" w:line="24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Вид риска</w:t>
            </w:r>
          </w:p>
        </w:tc>
        <w:tc>
          <w:tcPr>
            <w:tcW w:w="9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71C58" w14:textId="77777777" w:rsidR="00415094" w:rsidRDefault="0041509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15094" w14:paraId="243CF224" w14:textId="77777777">
        <w:trPr>
          <w:trHeight w:val="7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4C1C5" w14:textId="77777777" w:rsidR="00415094" w:rsidRDefault="00AB48A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A9AD4" w14:textId="77777777" w:rsidR="00415094" w:rsidRDefault="00AB48A4">
            <w:pPr>
              <w:spacing w:after="0" w:line="24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Реализованное риск-событие</w:t>
            </w:r>
          </w:p>
        </w:tc>
        <w:tc>
          <w:tcPr>
            <w:tcW w:w="9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27EF2" w14:textId="77777777" w:rsidR="00415094" w:rsidRDefault="0041509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15094" w14:paraId="1EEE6D1D" w14:textId="77777777">
        <w:trPr>
          <w:trHeight w:val="7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1BF4" w14:textId="77777777" w:rsidR="00415094" w:rsidRDefault="00AB48A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7476B" w14:textId="77777777" w:rsidR="00415094" w:rsidRDefault="00AB48A4">
            <w:pPr>
              <w:spacing w:after="0" w:line="24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Краткое описание риск-события</w:t>
            </w:r>
          </w:p>
        </w:tc>
        <w:tc>
          <w:tcPr>
            <w:tcW w:w="9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B9D4D" w14:textId="77777777" w:rsidR="00415094" w:rsidRDefault="0041509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15094" w14:paraId="6B4631FC" w14:textId="77777777">
        <w:trPr>
          <w:trHeight w:val="7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CB8B8" w14:textId="77777777" w:rsidR="00415094" w:rsidRDefault="00AB48A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733C0" w14:textId="77777777" w:rsidR="00415094" w:rsidRDefault="00AB48A4">
            <w:pPr>
              <w:spacing w:after="0" w:line="24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 риск-события</w:t>
            </w:r>
          </w:p>
        </w:tc>
        <w:tc>
          <w:tcPr>
            <w:tcW w:w="9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91C7A" w14:textId="77777777" w:rsidR="00415094" w:rsidRDefault="0041509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15094" w14:paraId="501FFE14" w14:textId="77777777">
        <w:trPr>
          <w:trHeight w:val="7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7D30" w14:textId="77777777" w:rsidR="00415094" w:rsidRDefault="00AB48A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7A954" w14:textId="77777777" w:rsidR="00415094" w:rsidRDefault="00AB48A4">
            <w:pPr>
              <w:spacing w:after="0" w:line="24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Место выявления</w:t>
            </w:r>
          </w:p>
        </w:tc>
        <w:tc>
          <w:tcPr>
            <w:tcW w:w="9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7BDFA" w14:textId="77777777" w:rsidR="00415094" w:rsidRDefault="0041509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15094" w14:paraId="5093C371" w14:textId="77777777">
        <w:trPr>
          <w:trHeight w:val="7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3326F" w14:textId="77777777" w:rsidR="00415094" w:rsidRDefault="00AB48A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2BF1D" w14:textId="77777777" w:rsidR="00415094" w:rsidRDefault="00AB48A4">
            <w:pPr>
              <w:spacing w:after="0" w:line="24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 и время выявления</w:t>
            </w:r>
          </w:p>
        </w:tc>
        <w:tc>
          <w:tcPr>
            <w:tcW w:w="9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A9FDD" w14:textId="77777777" w:rsidR="00415094" w:rsidRDefault="0041509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15094" w14:paraId="2CF755C8" w14:textId="77777777">
        <w:trPr>
          <w:trHeight w:val="7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D9DF1" w14:textId="77777777" w:rsidR="00415094" w:rsidRDefault="00AB48A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102DD" w14:textId="77777777" w:rsidR="00415094" w:rsidRDefault="00AB48A4">
            <w:pPr>
              <w:spacing w:after="0" w:line="24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Владелец риска: Должность, ФИО</w:t>
            </w:r>
          </w:p>
        </w:tc>
        <w:tc>
          <w:tcPr>
            <w:tcW w:w="9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7A9BB" w14:textId="77777777" w:rsidR="00415094" w:rsidRDefault="0041509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15094" w14:paraId="45D6B784" w14:textId="77777777">
        <w:trPr>
          <w:trHeight w:val="7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2B465" w14:textId="77777777" w:rsidR="00415094" w:rsidRDefault="00AB48A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F5F42" w14:textId="77777777" w:rsidR="00415094" w:rsidRDefault="00AB48A4">
            <w:pPr>
              <w:spacing w:after="0" w:line="24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Дата формирования и направления уведомления в Журнал учета опасных событий</w:t>
            </w:r>
          </w:p>
        </w:tc>
        <w:tc>
          <w:tcPr>
            <w:tcW w:w="9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63547" w14:textId="77777777" w:rsidR="00415094" w:rsidRDefault="0041509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15094" w14:paraId="6AE932E6" w14:textId="77777777">
        <w:trPr>
          <w:trHeight w:val="7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B0ACF" w14:textId="77777777" w:rsidR="00415094" w:rsidRDefault="00AB48A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A8875" w14:textId="77777777" w:rsidR="00415094" w:rsidRDefault="00AB48A4">
            <w:pPr>
              <w:spacing w:after="0" w:line="24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Действия по устранению риска</w:t>
            </w:r>
          </w:p>
        </w:tc>
        <w:tc>
          <w:tcPr>
            <w:tcW w:w="9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1C180" w14:textId="77777777" w:rsidR="00415094" w:rsidRDefault="0041509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415094" w14:paraId="53107B8E" w14:textId="77777777">
        <w:trPr>
          <w:trHeight w:val="700"/>
        </w:trPr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294DF" w14:textId="77777777" w:rsidR="00415094" w:rsidRDefault="00AB48A4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5F777" w14:textId="77777777" w:rsidR="00415094" w:rsidRDefault="00AB48A4">
            <w:pPr>
              <w:spacing w:after="0" w:line="240" w:lineRule="auto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Информация об устранении риска</w:t>
            </w:r>
          </w:p>
        </w:tc>
        <w:tc>
          <w:tcPr>
            <w:tcW w:w="96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382DF" w14:textId="77777777" w:rsidR="00415094" w:rsidRDefault="00415094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</w:tbl>
    <w:p w14:paraId="3A60C88F" w14:textId="77777777" w:rsidR="00415094" w:rsidRDefault="00415094">
      <w:pPr>
        <w:jc w:val="center"/>
        <w:rPr>
          <w:b/>
        </w:rPr>
      </w:pPr>
    </w:p>
    <w:p w14:paraId="2DFAE4DA" w14:textId="77777777" w:rsidR="00415094" w:rsidRDefault="00415094">
      <w:pPr>
        <w:jc w:val="center"/>
        <w:rPr>
          <w:b/>
        </w:rPr>
      </w:pPr>
    </w:p>
    <w:p w14:paraId="0D2A3CF1" w14:textId="77777777" w:rsidR="00415094" w:rsidRDefault="00AB48A4">
      <w:pPr>
        <w:jc w:val="right"/>
      </w:pPr>
      <w:r>
        <w:lastRenderedPageBreak/>
        <w:t>Приложение №3</w:t>
      </w:r>
    </w:p>
    <w:p w14:paraId="28709071" w14:textId="77777777" w:rsidR="00415094" w:rsidRDefault="00AB48A4">
      <w:pPr>
        <w:jc w:val="center"/>
        <w:rPr>
          <w:b/>
        </w:rPr>
      </w:pPr>
      <w:r>
        <w:rPr>
          <w:b/>
        </w:rPr>
        <w:t>Журнал учета опасных событий (рисков),</w:t>
      </w:r>
    </w:p>
    <w:p w14:paraId="0161FCF2" w14:textId="7E68B248" w:rsidR="00415094" w:rsidRDefault="00AB48A4">
      <w:pPr>
        <w:jc w:val="center"/>
        <w:rPr>
          <w:b/>
        </w:rPr>
      </w:pPr>
      <w:r>
        <w:rPr>
          <w:b/>
        </w:rPr>
        <w:t>выявленных кредитным потребительским кооперативом</w:t>
      </w:r>
      <w:r w:rsidR="004500EC">
        <w:rPr>
          <w:b/>
        </w:rPr>
        <w:t xml:space="preserve"> граждан</w:t>
      </w:r>
      <w:r>
        <w:rPr>
          <w:b/>
        </w:rPr>
        <w:t xml:space="preserve"> «</w:t>
      </w:r>
      <w:r w:rsidR="004500EC">
        <w:rPr>
          <w:b/>
        </w:rPr>
        <w:t>Сибирский капитал</w:t>
      </w:r>
      <w:r>
        <w:rPr>
          <w:b/>
        </w:rPr>
        <w:t>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1124"/>
        <w:gridCol w:w="1685"/>
        <w:gridCol w:w="1826"/>
        <w:gridCol w:w="1545"/>
        <w:gridCol w:w="1685"/>
        <w:gridCol w:w="1404"/>
        <w:gridCol w:w="1405"/>
        <w:gridCol w:w="2247"/>
        <w:gridCol w:w="1264"/>
      </w:tblGrid>
      <w:tr w:rsidR="00415094" w14:paraId="084259EF" w14:textId="77777777">
        <w:trPr>
          <w:tblHeader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73184BE" w14:textId="77777777" w:rsidR="00415094" w:rsidRDefault="00AB48A4">
            <w:pPr>
              <w:pStyle w:val="a8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Номер записи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1BE22AD" w14:textId="77777777" w:rsidR="00415094" w:rsidRDefault="00AB48A4">
            <w:pPr>
              <w:pStyle w:val="a8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Дата события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64507EC" w14:textId="77777777" w:rsidR="00415094" w:rsidRDefault="00AB48A4">
            <w:pPr>
              <w:pStyle w:val="a8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Вид риска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14DCC5B" w14:textId="77777777" w:rsidR="00415094" w:rsidRDefault="00AB48A4">
            <w:pPr>
              <w:pStyle w:val="a8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Идентификатор опасного события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0A57229" w14:textId="77777777" w:rsidR="00415094" w:rsidRDefault="00AB48A4">
            <w:pPr>
              <w:pStyle w:val="a8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Кто выявил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6196418" w14:textId="77777777" w:rsidR="00415094" w:rsidRDefault="00AB48A4">
            <w:pPr>
              <w:pStyle w:val="a8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Место выявления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721997E" w14:textId="77777777" w:rsidR="00415094" w:rsidRDefault="00AB48A4">
            <w:pPr>
              <w:pStyle w:val="a8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Дата регистрации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F0A2B68" w14:textId="77777777" w:rsidR="00415094" w:rsidRDefault="00AB48A4">
            <w:pPr>
              <w:pStyle w:val="a8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Дата устранения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43038EB" w14:textId="77777777" w:rsidR="00415094" w:rsidRDefault="00AB48A4">
            <w:pPr>
              <w:pStyle w:val="a8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Выполненные корректирующие действия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9046278" w14:textId="77777777" w:rsidR="00415094" w:rsidRDefault="00AB48A4">
            <w:pPr>
              <w:pStyle w:val="a8"/>
              <w:spacing w:before="0" w:after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Убытки (тыс. руб.)</w:t>
            </w:r>
          </w:p>
        </w:tc>
      </w:tr>
      <w:tr w:rsidR="00415094" w14:paraId="1E71F0DE" w14:textId="7777777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0CC1C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34769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736B9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B3E29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C7466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A4E29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56451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66712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CE9E3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5AD30" w14:textId="77777777" w:rsidR="00415094" w:rsidRDefault="00415094">
            <w:pPr>
              <w:pStyle w:val="af2"/>
              <w:spacing w:before="0" w:after="0"/>
            </w:pPr>
          </w:p>
        </w:tc>
      </w:tr>
      <w:tr w:rsidR="00415094" w14:paraId="1FFC9FD4" w14:textId="7777777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33D1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A911F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E34F0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1E3DA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F2E62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3601B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AEB56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321ED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95937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05DD6" w14:textId="77777777" w:rsidR="00415094" w:rsidRDefault="00415094">
            <w:pPr>
              <w:pStyle w:val="af2"/>
              <w:spacing w:before="0" w:after="0"/>
            </w:pPr>
          </w:p>
        </w:tc>
      </w:tr>
      <w:tr w:rsidR="00415094" w14:paraId="0A46BF35" w14:textId="7777777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4DA0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AC326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D6259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A622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C29DD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D002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DCED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E6835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0999C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1E624" w14:textId="77777777" w:rsidR="00415094" w:rsidRDefault="00415094">
            <w:pPr>
              <w:pStyle w:val="af2"/>
              <w:spacing w:before="0" w:after="0"/>
            </w:pPr>
          </w:p>
        </w:tc>
      </w:tr>
      <w:tr w:rsidR="00415094" w14:paraId="7CB30B58" w14:textId="7777777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21CB5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43E65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A7F15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A3307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46AB0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D9EED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6E4C1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2A74A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8A05D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D11DC" w14:textId="77777777" w:rsidR="00415094" w:rsidRDefault="00415094">
            <w:pPr>
              <w:pStyle w:val="af2"/>
              <w:spacing w:before="0" w:after="0"/>
            </w:pPr>
          </w:p>
        </w:tc>
      </w:tr>
      <w:tr w:rsidR="00415094" w14:paraId="4567CA96" w14:textId="77777777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73AC8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08C3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EF4A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3CA8B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DF61C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7722D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18AA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31650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CBC2" w14:textId="77777777" w:rsidR="00415094" w:rsidRDefault="00415094">
            <w:pPr>
              <w:pStyle w:val="af2"/>
              <w:spacing w:before="0" w:after="0"/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4C35E" w14:textId="77777777" w:rsidR="00415094" w:rsidRDefault="00415094">
            <w:pPr>
              <w:pStyle w:val="af2"/>
              <w:spacing w:before="0" w:after="0"/>
            </w:pPr>
          </w:p>
        </w:tc>
      </w:tr>
    </w:tbl>
    <w:p w14:paraId="39D3A360" w14:textId="77777777" w:rsidR="00415094" w:rsidRDefault="00415094">
      <w:pPr>
        <w:jc w:val="center"/>
        <w:rPr>
          <w:b/>
        </w:rPr>
      </w:pPr>
    </w:p>
    <w:p w14:paraId="072F6D46" w14:textId="77777777" w:rsidR="00415094" w:rsidRDefault="00415094">
      <w:pPr>
        <w:jc w:val="right"/>
      </w:pPr>
    </w:p>
    <w:p w14:paraId="417FD046" w14:textId="77777777" w:rsidR="00415094" w:rsidRDefault="00415094">
      <w:pPr>
        <w:jc w:val="right"/>
      </w:pPr>
    </w:p>
    <w:p w14:paraId="5F65EFF5" w14:textId="77777777" w:rsidR="00415094" w:rsidRDefault="00415094">
      <w:pPr>
        <w:jc w:val="right"/>
      </w:pPr>
    </w:p>
    <w:p w14:paraId="64B384BC" w14:textId="77777777" w:rsidR="00415094" w:rsidRDefault="00415094">
      <w:pPr>
        <w:jc w:val="right"/>
      </w:pPr>
    </w:p>
    <w:p w14:paraId="55F80E5E" w14:textId="77777777" w:rsidR="00415094" w:rsidRDefault="00415094">
      <w:pPr>
        <w:jc w:val="right"/>
      </w:pPr>
    </w:p>
    <w:p w14:paraId="284BFF78" w14:textId="77777777" w:rsidR="00415094" w:rsidRDefault="00415094">
      <w:pPr>
        <w:jc w:val="right"/>
      </w:pPr>
    </w:p>
    <w:p w14:paraId="069477D6" w14:textId="77777777" w:rsidR="00415094" w:rsidRDefault="00415094">
      <w:pPr>
        <w:jc w:val="right"/>
      </w:pPr>
    </w:p>
    <w:p w14:paraId="08C60D09" w14:textId="77777777" w:rsidR="00415094" w:rsidRDefault="00415094">
      <w:pPr>
        <w:jc w:val="right"/>
      </w:pPr>
    </w:p>
    <w:p w14:paraId="30EEBFE7" w14:textId="77777777" w:rsidR="00415094" w:rsidRDefault="00415094">
      <w:pPr>
        <w:jc w:val="right"/>
      </w:pPr>
    </w:p>
    <w:p w14:paraId="5244CC25" w14:textId="77777777" w:rsidR="00415094" w:rsidRDefault="00415094">
      <w:pPr>
        <w:jc w:val="right"/>
      </w:pPr>
    </w:p>
    <w:p w14:paraId="34588F5E" w14:textId="77777777" w:rsidR="00415094" w:rsidRDefault="00415094">
      <w:pPr>
        <w:jc w:val="right"/>
      </w:pPr>
    </w:p>
    <w:p w14:paraId="4480E084" w14:textId="77777777" w:rsidR="00415094" w:rsidRDefault="00415094">
      <w:pPr>
        <w:jc w:val="right"/>
      </w:pPr>
    </w:p>
    <w:p w14:paraId="1F31F9DA" w14:textId="77777777" w:rsidR="00415094" w:rsidRDefault="00AB48A4">
      <w:pPr>
        <w:jc w:val="right"/>
      </w:pPr>
      <w:r>
        <w:lastRenderedPageBreak/>
        <w:t>Приложение №4</w:t>
      </w:r>
    </w:p>
    <w:p w14:paraId="5B4AE820" w14:textId="77777777" w:rsidR="00415094" w:rsidRDefault="00AB48A4">
      <w:pPr>
        <w:spacing w:after="120"/>
        <w:jc w:val="center"/>
        <w:rPr>
          <w:b/>
        </w:rPr>
      </w:pPr>
      <w:r>
        <w:rPr>
          <w:b/>
        </w:rPr>
        <w:t>Контрольный лист оценки</w:t>
      </w:r>
    </w:p>
    <w:p w14:paraId="63B7FBD9" w14:textId="0822BBA4" w:rsidR="00415094" w:rsidRDefault="00AB48A4">
      <w:pPr>
        <w:spacing w:after="120"/>
        <w:jc w:val="center"/>
        <w:rPr>
          <w:b/>
        </w:rPr>
      </w:pPr>
      <w:r>
        <w:rPr>
          <w:b/>
        </w:rPr>
        <w:t>репутационного риска кредитного потребительского кооператива</w:t>
      </w:r>
      <w:r w:rsidR="004500EC">
        <w:rPr>
          <w:b/>
        </w:rPr>
        <w:t xml:space="preserve"> граждан</w:t>
      </w:r>
      <w:r>
        <w:rPr>
          <w:b/>
        </w:rPr>
        <w:t xml:space="preserve"> «</w:t>
      </w:r>
      <w:r w:rsidR="004500EC">
        <w:rPr>
          <w:b/>
        </w:rPr>
        <w:t>Сибирский капитал</w:t>
      </w:r>
      <w:r>
        <w:rPr>
          <w:b/>
        </w:rPr>
        <w:t>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13008"/>
        <w:gridCol w:w="1418"/>
      </w:tblGrid>
      <w:tr w:rsidR="00415094" w14:paraId="150994B3" w14:textId="77777777">
        <w:trPr>
          <w:trHeight w:val="39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5A713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№ п/п</w:t>
            </w:r>
          </w:p>
        </w:tc>
        <w:tc>
          <w:tcPr>
            <w:tcW w:w="130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4551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События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AFDDB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 /нет</w:t>
            </w:r>
          </w:p>
        </w:tc>
      </w:tr>
      <w:tr w:rsidR="00415094" w14:paraId="121EDD73" w14:textId="77777777">
        <w:trPr>
          <w:trHeight w:val="397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A5E36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3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1D0685" w14:textId="77777777" w:rsidR="00415094" w:rsidRDefault="00AB48A4">
            <w:pPr>
              <w:spacing w:after="0" w:line="240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Наличие жалоб, претензий и судебных исков к кредитному кооперативу со стороны членов </w:t>
            </w:r>
            <w:proofErr w:type="gramStart"/>
            <w:r>
              <w:rPr>
                <w:rFonts w:ascii="Arial" w:hAnsi="Arial"/>
                <w:sz w:val="20"/>
              </w:rPr>
              <w:t>кредитного  кооператива</w:t>
            </w:r>
            <w:proofErr w:type="gramEnd"/>
            <w:r>
              <w:rPr>
                <w:rFonts w:ascii="Arial" w:hAnsi="Arial"/>
                <w:sz w:val="20"/>
              </w:rPr>
              <w:t xml:space="preserve"> (пайщиков) 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901267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415094" w14:paraId="1130BFC4" w14:textId="77777777">
        <w:trPr>
          <w:trHeight w:val="397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24B0F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666D3" w14:textId="77777777" w:rsidR="00415094" w:rsidRDefault="00AB48A4">
            <w:pPr>
              <w:spacing w:after="0" w:line="240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Наличие жалоб, претензий и судебных исков к кредитному кооперативу со стороны контрагентов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C38777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415094" w14:paraId="36F96570" w14:textId="77777777">
        <w:trPr>
          <w:trHeight w:val="397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398C63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3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CB5EB3" w14:textId="77777777" w:rsidR="00415094" w:rsidRDefault="00AB48A4">
            <w:pPr>
              <w:spacing w:after="0" w:line="240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Применение мер воздействия (штрафов, предписаний и т.д.) со стороны органов регулирования и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FCBD5C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415094" w14:paraId="77D182A7" w14:textId="77777777">
        <w:trPr>
          <w:trHeight w:val="397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B54CA3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3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49BF9C" w14:textId="77777777" w:rsidR="00415094" w:rsidRDefault="00AB48A4">
            <w:pPr>
              <w:spacing w:after="0" w:line="240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Применение к кредитному кооперативу штрафных санкций со стороны контрагентов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48BEED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415094" w14:paraId="36A81D05" w14:textId="77777777">
        <w:trPr>
          <w:trHeight w:val="397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8E4AE9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3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DCAB6D" w14:textId="77777777" w:rsidR="00415094" w:rsidRDefault="00AB48A4">
            <w:pPr>
              <w:spacing w:after="0" w:line="240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Нарушение кредитным кооперативом устава и внутренних нормативных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A96C30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415094" w14:paraId="0E69948D" w14:textId="77777777">
        <w:trPr>
          <w:trHeight w:val="397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6E0967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3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A6BA44A" w14:textId="77777777" w:rsidR="00415094" w:rsidRDefault="00AB48A4">
            <w:pPr>
              <w:spacing w:after="0" w:line="240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Наличие признаков возможного вовлечения кредитного кооператива или его сотрудников, аффилированных лиц в легализацию (отмывание) доходов, полученных преступным путем, и финансирование терроризма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8A65A1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415094" w14:paraId="7E083A19" w14:textId="77777777">
        <w:trPr>
          <w:trHeight w:val="397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374AE82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3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75711" w14:textId="77777777" w:rsidR="00415094" w:rsidRDefault="00AB48A4">
            <w:pPr>
              <w:spacing w:after="0" w:line="240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Наличие фактов конфликтов между органами управления и контроля кредитного кооператива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7B3F699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415094" w14:paraId="517E557E" w14:textId="77777777">
        <w:trPr>
          <w:trHeight w:val="397"/>
        </w:trPr>
        <w:tc>
          <w:tcPr>
            <w:tcW w:w="6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9CE37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8D4A5" w14:textId="77777777" w:rsidR="00415094" w:rsidRDefault="00AB48A4">
            <w:pPr>
              <w:spacing w:after="0" w:line="240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Наличие фактов конфликтов между сотрудниками кредитного кооператива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E28E6B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415094" w14:paraId="619D8DBA" w14:textId="77777777">
        <w:trPr>
          <w:trHeight w:val="397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A2AC92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3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C34929" w14:textId="77777777" w:rsidR="00415094" w:rsidRDefault="00AB48A4">
            <w:pPr>
              <w:spacing w:after="0" w:line="240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Опубликование негативной информации о кредитном кооперативе, его сотрудниках, лицах, входящих в органы управления, аффилированных лицах в СМИ, Интернете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DA87EE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415094" w14:paraId="738C9CCF" w14:textId="77777777">
        <w:trPr>
          <w:trHeight w:val="397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52F15C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3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0239A1" w14:textId="77777777" w:rsidR="00415094" w:rsidRDefault="00AB48A4">
            <w:pPr>
              <w:spacing w:after="0" w:line="240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Факты утраты активов кредитным кооперативом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699BD8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415094" w14:paraId="567A4BEE" w14:textId="77777777">
        <w:trPr>
          <w:trHeight w:val="397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468AE40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3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F1D398" w14:textId="77777777" w:rsidR="00415094" w:rsidRDefault="00AB48A4">
            <w:pPr>
              <w:spacing w:after="0" w:line="240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Наличие фактов нарушения кредитным кооперативом договорных обязательств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E4F6248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415094" w14:paraId="614EFF83" w14:textId="77777777">
        <w:trPr>
          <w:trHeight w:val="397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BFD941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3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FE6CC0" w14:textId="77777777" w:rsidR="00415094" w:rsidRDefault="00AB48A4">
            <w:pPr>
              <w:spacing w:after="0" w:line="240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Наличие фактов нарушения корпоративной этики, правил и обычаев делового оборота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9EEF4B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415094" w14:paraId="1AAD3066" w14:textId="77777777">
        <w:trPr>
          <w:trHeight w:val="397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D3AC1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3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B3C2BF" w14:textId="77777777" w:rsidR="00415094" w:rsidRDefault="00AB48A4">
            <w:pPr>
              <w:spacing w:after="0" w:line="240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Наличие фактов разглашения сотрудниками коммерческой и иной тайны, разглашения сведений, которые стали известны в силу исполнения своих служебных обязанностей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4301E9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415094" w14:paraId="4B459F3B" w14:textId="77777777">
        <w:trPr>
          <w:trHeight w:val="397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266A23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3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C27338" w14:textId="77777777" w:rsidR="00415094" w:rsidRDefault="00AB48A4">
            <w:pPr>
              <w:spacing w:after="0" w:line="240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Повышенный уровень других рисков: кредитного, операционного, потери ликвидности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CAEF27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415094" w14:paraId="710C76AE" w14:textId="77777777">
        <w:trPr>
          <w:trHeight w:val="397"/>
        </w:trPr>
        <w:tc>
          <w:tcPr>
            <w:tcW w:w="6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FA8236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130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621B0C" w14:textId="77777777" w:rsidR="00415094" w:rsidRDefault="00AB48A4">
            <w:pPr>
              <w:spacing w:after="0" w:line="240" w:lineRule="auto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Ухудшение финансового состояния кредитного кооператива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B4757F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нет</w:t>
            </w:r>
          </w:p>
        </w:tc>
      </w:tr>
      <w:tr w:rsidR="00415094" w14:paraId="71075EBC" w14:textId="77777777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1E07C" w14:textId="77777777" w:rsidR="00415094" w:rsidRDefault="00AB48A4">
            <w:pPr>
              <w:spacing w:after="0" w:line="240" w:lineRule="auto"/>
              <w:jc w:val="left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да</w:t>
            </w:r>
          </w:p>
        </w:tc>
        <w:tc>
          <w:tcPr>
            <w:tcW w:w="1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D9E7B" w14:textId="77777777" w:rsidR="00415094" w:rsidRDefault="00AB48A4">
            <w:pPr>
              <w:spacing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Значений "да"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35BFAE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</w:tr>
      <w:tr w:rsidR="00415094" w14:paraId="08539C6B" w14:textId="77777777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A3B0C" w14:textId="77777777" w:rsidR="00415094" w:rsidRDefault="00AB48A4">
            <w:pPr>
              <w:spacing w:after="0" w:line="240" w:lineRule="auto"/>
              <w:jc w:val="left"/>
              <w:rPr>
                <w:rFonts w:ascii="Arial" w:hAnsi="Arial"/>
                <w:color w:val="FFFFFF"/>
                <w:sz w:val="20"/>
              </w:rPr>
            </w:pPr>
            <w:r>
              <w:rPr>
                <w:rFonts w:ascii="Arial" w:hAnsi="Arial"/>
                <w:color w:val="FFFFFF"/>
                <w:sz w:val="20"/>
              </w:rPr>
              <w:t>нет</w:t>
            </w:r>
          </w:p>
        </w:tc>
        <w:tc>
          <w:tcPr>
            <w:tcW w:w="1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812CD" w14:textId="77777777" w:rsidR="00415094" w:rsidRDefault="00AB48A4">
            <w:pPr>
              <w:spacing w:after="0" w:line="240" w:lineRule="auto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Значений "нет"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061B56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</w:tr>
      <w:tr w:rsidR="00415094" w14:paraId="33FD8549" w14:textId="77777777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A4771C" w14:textId="77777777" w:rsidR="00415094" w:rsidRDefault="00415094">
            <w:pPr>
              <w:spacing w:after="0" w:line="240" w:lineRule="auto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A3686" w14:textId="77777777" w:rsidR="00415094" w:rsidRDefault="00AB48A4">
            <w:pPr>
              <w:spacing w:after="0" w:line="240" w:lineRule="auto"/>
              <w:jc w:val="right"/>
              <w:rPr>
                <w:rFonts w:ascii="Arial" w:hAnsi="Arial"/>
                <w:b/>
                <w:color w:val="0070C0"/>
                <w:sz w:val="20"/>
              </w:rPr>
            </w:pPr>
            <w:r>
              <w:rPr>
                <w:rFonts w:ascii="Arial" w:hAnsi="Arial"/>
                <w:b/>
                <w:color w:val="0070C0"/>
                <w:sz w:val="20"/>
              </w:rPr>
              <w:t>"К"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8AAC38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b/>
                <w:color w:val="0070C0"/>
                <w:sz w:val="20"/>
              </w:rPr>
            </w:pPr>
            <w:r>
              <w:rPr>
                <w:rFonts w:ascii="Arial" w:hAnsi="Arial"/>
                <w:b/>
                <w:color w:val="0070C0"/>
                <w:sz w:val="20"/>
              </w:rPr>
              <w:t>0%</w:t>
            </w:r>
          </w:p>
        </w:tc>
      </w:tr>
      <w:tr w:rsidR="00415094" w14:paraId="2630458F" w14:textId="77777777">
        <w:trPr>
          <w:trHeight w:val="34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EF0A0D" w14:textId="77777777" w:rsidR="00415094" w:rsidRDefault="00415094">
            <w:pPr>
              <w:spacing w:after="0" w:line="240" w:lineRule="auto"/>
              <w:jc w:val="center"/>
              <w:rPr>
                <w:rFonts w:ascii="Arial" w:hAnsi="Arial"/>
                <w:b/>
                <w:color w:val="0070C0"/>
                <w:sz w:val="20"/>
              </w:rPr>
            </w:pPr>
          </w:p>
        </w:tc>
        <w:tc>
          <w:tcPr>
            <w:tcW w:w="1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167F8" w14:textId="77777777" w:rsidR="00415094" w:rsidRDefault="00AB48A4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Репутационный риск: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E675E" w14:textId="77777777" w:rsidR="00415094" w:rsidRDefault="00AB48A4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color w:val="FF0000"/>
                <w:sz w:val="20"/>
              </w:rPr>
              <w:t>10%</w:t>
            </w:r>
          </w:p>
        </w:tc>
      </w:tr>
    </w:tbl>
    <w:p w14:paraId="4EE7CBA2" w14:textId="77777777" w:rsidR="00EB61E6" w:rsidRDefault="00EB61E6">
      <w:pPr>
        <w:jc w:val="right"/>
      </w:pPr>
    </w:p>
    <w:p w14:paraId="24E95292" w14:textId="6F313C6B" w:rsidR="00415094" w:rsidRDefault="00AB48A4">
      <w:pPr>
        <w:jc w:val="right"/>
      </w:pPr>
      <w:r>
        <w:lastRenderedPageBreak/>
        <w:t>Приложение №5</w:t>
      </w:r>
    </w:p>
    <w:p w14:paraId="261179CA" w14:textId="77777777" w:rsidR="00415094" w:rsidRDefault="00AB48A4">
      <w:pPr>
        <w:spacing w:after="120"/>
        <w:jc w:val="center"/>
        <w:rPr>
          <w:b/>
        </w:rPr>
      </w:pPr>
      <w:r>
        <w:rPr>
          <w:b/>
        </w:rPr>
        <w:t>Контрольный лист оценки</w:t>
      </w:r>
    </w:p>
    <w:p w14:paraId="077A108E" w14:textId="013F6FC6" w:rsidR="00415094" w:rsidRDefault="00AB48A4">
      <w:pPr>
        <w:spacing w:after="120"/>
        <w:jc w:val="center"/>
        <w:rPr>
          <w:b/>
        </w:rPr>
      </w:pPr>
      <w:r>
        <w:rPr>
          <w:b/>
        </w:rPr>
        <w:t xml:space="preserve">операционных рисков кредитного потребительского кооператива </w:t>
      </w:r>
      <w:r w:rsidR="004500EC">
        <w:rPr>
          <w:b/>
        </w:rPr>
        <w:t xml:space="preserve">граждан </w:t>
      </w:r>
      <w:r>
        <w:rPr>
          <w:b/>
        </w:rPr>
        <w:t>«</w:t>
      </w:r>
      <w:r w:rsidR="004500EC">
        <w:rPr>
          <w:b/>
        </w:rPr>
        <w:t>Сибирский капитал</w:t>
      </w:r>
      <w:r>
        <w:rPr>
          <w:b/>
        </w:rPr>
        <w:t>»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7764"/>
        <w:gridCol w:w="1701"/>
        <w:gridCol w:w="1701"/>
        <w:gridCol w:w="1559"/>
        <w:gridCol w:w="1560"/>
      </w:tblGrid>
      <w:tr w:rsidR="00415094" w14:paraId="05FDA40E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9C6B7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№ п/п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93DFC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BCEC8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Последствия опасного события </w:t>
            </w:r>
            <w:r>
              <w:rPr>
                <w:b/>
                <w:sz w:val="18"/>
              </w:rPr>
              <w:t>(I)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8873B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Вероятность опасного события </w:t>
            </w:r>
            <w:r>
              <w:rPr>
                <w:b/>
                <w:sz w:val="18"/>
              </w:rPr>
              <w:t>(L)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89B3B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Оценка риска </w:t>
            </w:r>
            <w:r>
              <w:rPr>
                <w:sz w:val="18"/>
              </w:rPr>
              <w:br/>
              <w:t xml:space="preserve">( </w:t>
            </w:r>
            <w:r>
              <w:rPr>
                <w:b/>
                <w:sz w:val="18"/>
              </w:rPr>
              <w:t>I</w:t>
            </w:r>
            <w:r>
              <w:rPr>
                <w:sz w:val="18"/>
              </w:rPr>
              <w:t xml:space="preserve"> х</w:t>
            </w:r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L</w:t>
            </w:r>
            <w:r>
              <w:rPr>
                <w:sz w:val="18"/>
              </w:rPr>
              <w:t xml:space="preserve"> 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7F422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по обработке риска (</w:t>
            </w:r>
            <w:r>
              <w:rPr>
                <w:b/>
                <w:sz w:val="18"/>
              </w:rPr>
              <w:t>КМ</w:t>
            </w:r>
            <w:r>
              <w:rPr>
                <w:sz w:val="18"/>
              </w:rPr>
              <w:t>)</w:t>
            </w:r>
          </w:p>
        </w:tc>
      </w:tr>
      <w:tr w:rsidR="00415094" w14:paraId="59789424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B6F8B" w14:textId="77777777" w:rsidR="00415094" w:rsidRDefault="00AB48A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432C1E" w14:textId="77777777" w:rsidR="00415094" w:rsidRDefault="00AB48A4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Преднамеренные действия персонала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06839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B06C8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009B6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169E7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415094" w14:paraId="18AE676A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7FF06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F49C4" w14:textId="77777777" w:rsidR="00415094" w:rsidRDefault="00AB48A4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DD413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AEA6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1F6AA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0A1DC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415094" w14:paraId="4B749AB6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215F6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17102" w14:textId="77777777" w:rsidR="00415094" w:rsidRDefault="00AB48A4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1.2.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3045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9909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4E389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9BC96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415094" w14:paraId="51E3E625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01840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F2AD0" w14:textId="77777777" w:rsidR="00415094" w:rsidRDefault="00AB48A4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1.n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A460E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4E6A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335B7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074F6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415094" w14:paraId="36FD8C6B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0FF0C" w14:textId="77777777" w:rsidR="00415094" w:rsidRDefault="00AB48A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452E86" w14:textId="77777777" w:rsidR="00415094" w:rsidRDefault="00AB48A4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Преднамеренные действия третьих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6A93C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76BD7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0F97D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FF6D8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415094" w14:paraId="389078C7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0B771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A4A56" w14:textId="77777777" w:rsidR="00415094" w:rsidRDefault="00AB48A4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2.1.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28860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6C17C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9A07D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ED1B9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415094" w14:paraId="165DDCDA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94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7D2E6" w14:textId="77777777" w:rsidR="00415094" w:rsidRDefault="00AB48A4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2.2.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2B82B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011B4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3F630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87A70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415094" w14:paraId="578ABB8A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5995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F806C" w14:textId="77777777" w:rsidR="00415094" w:rsidRDefault="00AB48A4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2.n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E7A29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1694E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E3A0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64891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415094" w14:paraId="67EEBF2A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9874F" w14:textId="77777777" w:rsidR="00415094" w:rsidRDefault="00AB48A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D8A3F0" w14:textId="77777777" w:rsidR="00415094" w:rsidRDefault="00AB48A4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Нарушение кадровой политики и безопасности труда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5F78B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6710D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BEC98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05A24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415094" w14:paraId="04B9F0BF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88EEA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F8CFD" w14:textId="77777777" w:rsidR="00415094" w:rsidRDefault="00AB48A4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3.1.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0818E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EE8B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A08B0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C18A3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415094" w14:paraId="747715FA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58675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3C0" w14:textId="77777777" w:rsidR="00415094" w:rsidRDefault="00AB48A4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3.2.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C504C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13B65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0459F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B9385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415094" w14:paraId="3E1693D1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0EA9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6202A" w14:textId="77777777" w:rsidR="00415094" w:rsidRDefault="00AB48A4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3.n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CE2FF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D0E4E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A8C9E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171C7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415094" w14:paraId="67F7859B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19F6F" w14:textId="77777777" w:rsidR="00415094" w:rsidRDefault="00AB48A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BE0505" w14:textId="77777777" w:rsidR="00415094" w:rsidRDefault="00AB48A4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Нарушение прав клиентов и контрагентов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644B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B42B2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A25F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3EC28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415094" w14:paraId="5D0B5270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D8BAA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3B200" w14:textId="77777777" w:rsidR="00415094" w:rsidRDefault="00AB48A4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4.1.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0A182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EDA4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97855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A20DA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415094" w14:paraId="0F4465E8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68DA6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4CF8D" w14:textId="77777777" w:rsidR="00415094" w:rsidRDefault="00AB48A4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4.2.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B418C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E4BEF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3F2E2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98086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415094" w14:paraId="101D9B2A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24DC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0F2DF" w14:textId="77777777" w:rsidR="00415094" w:rsidRDefault="00AB48A4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4.n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244E1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94CD9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E3E5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49178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415094" w14:paraId="08510A24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64351" w14:textId="77777777" w:rsidR="00415094" w:rsidRDefault="00AB48A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E168F1" w14:textId="77777777" w:rsidR="00415094" w:rsidRDefault="00AB48A4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Ущерб материальным активам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3E2AF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C1417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B78E5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9A80F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415094" w14:paraId="7A3E5570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EAD85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381C2" w14:textId="77777777" w:rsidR="00415094" w:rsidRDefault="00AB48A4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5.1.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E364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14D2B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A3C4B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7E2A4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415094" w14:paraId="3BEA0561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09BCE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5F9E3" w14:textId="77777777" w:rsidR="00415094" w:rsidRDefault="00AB48A4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5.2.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06151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230D2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7E4AC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C620A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415094" w14:paraId="2765EDF5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D3BB9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8E7C0" w14:textId="77777777" w:rsidR="00415094" w:rsidRDefault="00AB48A4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5.n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F656D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2D4AC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5AEA9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A83FA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415094" w14:paraId="0982D2F8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68548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13D440" w14:textId="77777777" w:rsidR="00415094" w:rsidRDefault="00AB48A4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Нарушение и сбои систем 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284D4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E69DF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053F9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47A2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15094" w14:paraId="0C0F0B32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421A6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BDEEC" w14:textId="77777777" w:rsidR="00415094" w:rsidRDefault="00AB48A4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6.1.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3D795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22C6C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EF509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B573F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15094" w14:paraId="2CC2C93E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D21A8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0EF1E" w14:textId="77777777" w:rsidR="00415094" w:rsidRDefault="00AB48A4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6.2.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1782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CA63F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2BECA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E279F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15094" w14:paraId="0235FECE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F1821" w14:textId="77777777" w:rsidR="00415094" w:rsidRDefault="00AB48A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D8434" w14:textId="77777777" w:rsidR="00415094" w:rsidRDefault="00AB48A4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6.n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58D0B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0A3C9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7FFC1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B6FA0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15094" w14:paraId="6F84A3F2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CE8B8" w14:textId="77777777" w:rsidR="00415094" w:rsidRDefault="00AB48A4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8CA6B" w14:textId="77777777" w:rsidR="00415094" w:rsidRDefault="00AB48A4">
            <w:pPr>
              <w:spacing w:after="0" w:line="240" w:lineRule="auto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Нарушение исполнения и управления процессами кредитного кооператива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A20BE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709DD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25268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02192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15094" w14:paraId="6FC80464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266CF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F029E" w14:textId="77777777" w:rsidR="00415094" w:rsidRDefault="00AB48A4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7.1.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4450F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A2C3D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FE730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52422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15094" w14:paraId="38161E16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D5A93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8A920" w14:textId="77777777" w:rsidR="00415094" w:rsidRDefault="00AB48A4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7.2.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CDD6E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7B6A1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60705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81E0F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  <w:tr w:rsidR="00415094" w14:paraId="3EB093DF" w14:textId="77777777">
        <w:trPr>
          <w:trHeight w:val="2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CF667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7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5A10B" w14:textId="77777777" w:rsidR="00415094" w:rsidRDefault="00AB48A4">
            <w:pPr>
              <w:spacing w:after="0" w:line="240" w:lineRule="auto"/>
              <w:jc w:val="left"/>
              <w:rPr>
                <w:sz w:val="18"/>
              </w:rPr>
            </w:pPr>
            <w:r>
              <w:rPr>
                <w:sz w:val="18"/>
              </w:rPr>
              <w:t>7.n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FCB62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A44C4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D0F0E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795F4" w14:textId="77777777" w:rsidR="00415094" w:rsidRDefault="00415094">
            <w:pPr>
              <w:spacing w:after="0" w:line="240" w:lineRule="auto"/>
              <w:jc w:val="center"/>
              <w:rPr>
                <w:sz w:val="18"/>
              </w:rPr>
            </w:pPr>
          </w:p>
        </w:tc>
      </w:tr>
    </w:tbl>
    <w:p w14:paraId="1725B0E0" w14:textId="77777777" w:rsidR="00415094" w:rsidRDefault="00415094">
      <w:pPr>
        <w:jc w:val="center"/>
        <w:rPr>
          <w:b/>
        </w:rPr>
      </w:pPr>
    </w:p>
    <w:sectPr w:rsidR="00415094">
      <w:footerReference w:type="default" r:id="rId9"/>
      <w:pgSz w:w="16838" w:h="11906" w:orient="landscape"/>
      <w:pgMar w:top="709" w:right="567" w:bottom="851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599FD" w14:textId="77777777" w:rsidR="00353467" w:rsidRDefault="00353467">
      <w:pPr>
        <w:spacing w:after="0" w:line="240" w:lineRule="auto"/>
      </w:pPr>
      <w:r>
        <w:separator/>
      </w:r>
    </w:p>
  </w:endnote>
  <w:endnote w:type="continuationSeparator" w:id="0">
    <w:p w14:paraId="676141A8" w14:textId="77777777" w:rsidR="00353467" w:rsidRDefault="00353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AC06C" w14:textId="1A77302B" w:rsidR="00187E88" w:rsidRDefault="00187E88">
    <w:pPr>
      <w:pStyle w:val="ab"/>
      <w:tabs>
        <w:tab w:val="clear" w:pos="4320"/>
        <w:tab w:val="clear" w:pos="8640"/>
        <w:tab w:val="right" w:pos="9355"/>
      </w:tabs>
    </w:pPr>
    <w:r>
      <w:t>КПКГ «Сибирский капитал»</w:t>
    </w:r>
    <w:r>
      <w:rPr>
        <w:rFonts w:ascii="Cambria" w:hAnsi="Cambria"/>
      </w:rPr>
      <w:tab/>
      <w:t xml:space="preserve"> </w:t>
    </w:r>
    <w:r>
      <w:rPr>
        <w:sz w:val="24"/>
      </w:rPr>
      <w:fldChar w:fldCharType="begin"/>
    </w:r>
    <w:r>
      <w:instrText xml:space="preserve">PAGE </w:instrText>
    </w:r>
    <w:r>
      <w:rPr>
        <w:sz w:val="24"/>
      </w:rPr>
      <w:fldChar w:fldCharType="separate"/>
    </w:r>
    <w:r w:rsidR="007D6A64">
      <w:rPr>
        <w:noProof/>
      </w:rPr>
      <w:t>22</w:t>
    </w:r>
    <w:r>
      <w:rPr>
        <w:sz w:val="24"/>
      </w:rPr>
      <w:fldChar w:fldCharType="end"/>
    </w:r>
  </w:p>
  <w:p w14:paraId="3FA4E1BA" w14:textId="77777777" w:rsidR="00187E88" w:rsidRDefault="00187E8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489D3" w14:textId="6A5F0378" w:rsidR="00187E88" w:rsidRDefault="00187E88">
    <w:pPr>
      <w:pStyle w:val="ab"/>
      <w:tabs>
        <w:tab w:val="clear" w:pos="4320"/>
        <w:tab w:val="clear" w:pos="8640"/>
        <w:tab w:val="right" w:pos="9355"/>
      </w:tabs>
    </w:pPr>
    <w:r>
      <w:t xml:space="preserve">КПКГ «Сибирский капитал», </w:t>
    </w:r>
    <w:r>
      <w:rPr>
        <w:rFonts w:ascii="Cambria" w:hAnsi="Cambria"/>
      </w:rPr>
      <w:tab/>
      <w:t xml:space="preserve">    </w:t>
    </w:r>
    <w:r>
      <w:rPr>
        <w:sz w:val="24"/>
      </w:rPr>
      <w:fldChar w:fldCharType="begin"/>
    </w:r>
    <w:r>
      <w:instrText xml:space="preserve">PAGE </w:instrText>
    </w:r>
    <w:r>
      <w:rPr>
        <w:sz w:val="24"/>
      </w:rPr>
      <w:fldChar w:fldCharType="separate"/>
    </w:r>
    <w:r w:rsidR="007D6A64">
      <w:rPr>
        <w:noProof/>
      </w:rPr>
      <w:t>28</w:t>
    </w:r>
    <w:r>
      <w:rPr>
        <w:sz w:val="24"/>
      </w:rPr>
      <w:fldChar w:fldCharType="end"/>
    </w:r>
  </w:p>
  <w:p w14:paraId="2D3813AF" w14:textId="77777777" w:rsidR="00187E88" w:rsidRDefault="00187E8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61C25" w14:textId="77777777" w:rsidR="00353467" w:rsidRDefault="00353467">
      <w:pPr>
        <w:spacing w:after="0" w:line="240" w:lineRule="auto"/>
      </w:pPr>
      <w:r>
        <w:separator/>
      </w:r>
    </w:p>
  </w:footnote>
  <w:footnote w:type="continuationSeparator" w:id="0">
    <w:p w14:paraId="27B9AB2D" w14:textId="77777777" w:rsidR="00353467" w:rsidRDefault="00353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98E"/>
    <w:multiLevelType w:val="multilevel"/>
    <w:tmpl w:val="97FC42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" w15:restartNumberingAfterBreak="0">
    <w:nsid w:val="022506C5"/>
    <w:multiLevelType w:val="multilevel"/>
    <w:tmpl w:val="B6D24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4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7C16"/>
    <w:multiLevelType w:val="multilevel"/>
    <w:tmpl w:val="92AAFE3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C2B6E63"/>
    <w:multiLevelType w:val="multilevel"/>
    <w:tmpl w:val="22E63D2A"/>
    <w:lvl w:ilvl="0">
      <w:start w:val="1"/>
      <w:numFmt w:val="decimal"/>
      <w:pStyle w:val="a"/>
      <w:lvlText w:val="%1."/>
      <w:lvlJc w:val="left"/>
      <w:pPr>
        <w:tabs>
          <w:tab w:val="left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4" w15:restartNumberingAfterBreak="0">
    <w:nsid w:val="13706BF3"/>
    <w:multiLevelType w:val="multilevel"/>
    <w:tmpl w:val="3C0620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20357E"/>
    <w:multiLevelType w:val="multilevel"/>
    <w:tmpl w:val="C28AD2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360"/>
      </w:pPr>
      <w:rPr>
        <w:b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left" w:pos="928"/>
        </w:tabs>
        <w:ind w:left="928" w:hanging="36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36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1B177CC8"/>
    <w:multiLevelType w:val="multilevel"/>
    <w:tmpl w:val="995E3AA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7" w15:restartNumberingAfterBreak="0">
    <w:nsid w:val="1CBB7789"/>
    <w:multiLevelType w:val="multilevel"/>
    <w:tmpl w:val="0A604A4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76" w:hanging="1800"/>
      </w:pPr>
      <w:rPr>
        <w:rFonts w:hint="default"/>
      </w:rPr>
    </w:lvl>
  </w:abstractNum>
  <w:abstractNum w:abstractNumId="8" w15:restartNumberingAfterBreak="0">
    <w:nsid w:val="20D3058F"/>
    <w:multiLevelType w:val="multilevel"/>
    <w:tmpl w:val="CDF025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DF10D0"/>
    <w:multiLevelType w:val="multilevel"/>
    <w:tmpl w:val="70A6EA4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23A525A"/>
    <w:multiLevelType w:val="multilevel"/>
    <w:tmpl w:val="F5C8AF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32219B"/>
    <w:multiLevelType w:val="multilevel"/>
    <w:tmpl w:val="C96E248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AD1B5F"/>
    <w:multiLevelType w:val="multilevel"/>
    <w:tmpl w:val="04709A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FA80B3E"/>
    <w:multiLevelType w:val="multilevel"/>
    <w:tmpl w:val="124AE41E"/>
    <w:lvl w:ilvl="0">
      <w:start w:val="1"/>
      <w:numFmt w:val="bullet"/>
      <w:lvlText w:val=""/>
      <w:lvlJc w:val="left"/>
      <w:pPr>
        <w:ind w:left="14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5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1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7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90" w:hanging="360"/>
      </w:pPr>
      <w:rPr>
        <w:rFonts w:ascii="Wingdings" w:hAnsi="Wingdings"/>
      </w:rPr>
    </w:lvl>
  </w:abstractNum>
  <w:abstractNum w:abstractNumId="14" w15:restartNumberingAfterBreak="0">
    <w:nsid w:val="326E6640"/>
    <w:multiLevelType w:val="multilevel"/>
    <w:tmpl w:val="011CE6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5" w15:restartNumberingAfterBreak="0">
    <w:nsid w:val="34B36B00"/>
    <w:multiLevelType w:val="multilevel"/>
    <w:tmpl w:val="6122D3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1633FD5"/>
    <w:multiLevelType w:val="multilevel"/>
    <w:tmpl w:val="E50EEE7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 w15:restartNumberingAfterBreak="0">
    <w:nsid w:val="437C39B5"/>
    <w:multiLevelType w:val="multilevel"/>
    <w:tmpl w:val="326CD0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3B4122B"/>
    <w:multiLevelType w:val="multilevel"/>
    <w:tmpl w:val="39921E3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3600"/>
        </w:tabs>
        <w:ind w:left="3600" w:hanging="360"/>
      </w:pPr>
    </w:lvl>
  </w:abstractNum>
  <w:abstractNum w:abstractNumId="19" w15:restartNumberingAfterBreak="0">
    <w:nsid w:val="44E306D0"/>
    <w:multiLevelType w:val="multilevel"/>
    <w:tmpl w:val="1D2A2AE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3600"/>
        </w:tabs>
        <w:ind w:left="3600" w:hanging="360"/>
      </w:pPr>
    </w:lvl>
  </w:abstractNum>
  <w:abstractNum w:abstractNumId="20" w15:restartNumberingAfterBreak="0">
    <w:nsid w:val="451D1A01"/>
    <w:multiLevelType w:val="multilevel"/>
    <w:tmpl w:val="B02ABAA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3600"/>
        </w:tabs>
        <w:ind w:left="3600" w:hanging="360"/>
      </w:pPr>
    </w:lvl>
  </w:abstractNum>
  <w:abstractNum w:abstractNumId="21" w15:restartNumberingAfterBreak="0">
    <w:nsid w:val="4B4B4AEC"/>
    <w:multiLevelType w:val="multilevel"/>
    <w:tmpl w:val="27B484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3600"/>
        </w:tabs>
        <w:ind w:left="3600" w:hanging="360"/>
      </w:pPr>
    </w:lvl>
  </w:abstractNum>
  <w:abstractNum w:abstractNumId="22" w15:restartNumberingAfterBreak="0">
    <w:nsid w:val="4BEF606B"/>
    <w:multiLevelType w:val="multilevel"/>
    <w:tmpl w:val="617435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3" w15:restartNumberingAfterBreak="0">
    <w:nsid w:val="4C7C684A"/>
    <w:multiLevelType w:val="multilevel"/>
    <w:tmpl w:val="39D638B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E2404DD"/>
    <w:multiLevelType w:val="multilevel"/>
    <w:tmpl w:val="7108D9E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2C6926"/>
    <w:multiLevelType w:val="multilevel"/>
    <w:tmpl w:val="BAA02D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6A9F34A6"/>
    <w:multiLevelType w:val="multilevel"/>
    <w:tmpl w:val="1F00C0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C5B1B2F"/>
    <w:multiLevelType w:val="multilevel"/>
    <w:tmpl w:val="8D72B3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718A7A2C"/>
    <w:multiLevelType w:val="multilevel"/>
    <w:tmpl w:val="88161E8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3600"/>
        </w:tabs>
        <w:ind w:left="3600" w:hanging="360"/>
      </w:pPr>
    </w:lvl>
  </w:abstractNum>
  <w:abstractNum w:abstractNumId="29" w15:restartNumberingAfterBreak="0">
    <w:nsid w:val="7288255C"/>
    <w:multiLevelType w:val="multilevel"/>
    <w:tmpl w:val="CA1C43C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748017F3"/>
    <w:multiLevelType w:val="multilevel"/>
    <w:tmpl w:val="F15857E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left" w:pos="3600"/>
        </w:tabs>
        <w:ind w:left="3600" w:hanging="360"/>
      </w:pPr>
    </w:lvl>
  </w:abstractNum>
  <w:abstractNum w:abstractNumId="31" w15:restartNumberingAfterBreak="0">
    <w:nsid w:val="79DD78A1"/>
    <w:multiLevelType w:val="multilevel"/>
    <w:tmpl w:val="33C2089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28"/>
  </w:num>
  <w:num w:numId="5">
    <w:abstractNumId w:val="18"/>
  </w:num>
  <w:num w:numId="6">
    <w:abstractNumId w:val="19"/>
  </w:num>
  <w:num w:numId="7">
    <w:abstractNumId w:val="21"/>
  </w:num>
  <w:num w:numId="8">
    <w:abstractNumId w:val="30"/>
  </w:num>
  <w:num w:numId="9">
    <w:abstractNumId w:val="20"/>
  </w:num>
  <w:num w:numId="10">
    <w:abstractNumId w:val="3"/>
  </w:num>
  <w:num w:numId="11">
    <w:abstractNumId w:val="1"/>
  </w:num>
  <w:num w:numId="12">
    <w:abstractNumId w:val="17"/>
  </w:num>
  <w:num w:numId="13">
    <w:abstractNumId w:val="4"/>
  </w:num>
  <w:num w:numId="14">
    <w:abstractNumId w:val="9"/>
  </w:num>
  <w:num w:numId="15">
    <w:abstractNumId w:val="24"/>
  </w:num>
  <w:num w:numId="16">
    <w:abstractNumId w:val="10"/>
  </w:num>
  <w:num w:numId="17">
    <w:abstractNumId w:val="15"/>
  </w:num>
  <w:num w:numId="18">
    <w:abstractNumId w:val="26"/>
  </w:num>
  <w:num w:numId="19">
    <w:abstractNumId w:val="8"/>
  </w:num>
  <w:num w:numId="20">
    <w:abstractNumId w:val="12"/>
  </w:num>
  <w:num w:numId="21">
    <w:abstractNumId w:val="27"/>
  </w:num>
  <w:num w:numId="22">
    <w:abstractNumId w:val="25"/>
  </w:num>
  <w:num w:numId="23">
    <w:abstractNumId w:val="14"/>
  </w:num>
  <w:num w:numId="24">
    <w:abstractNumId w:val="22"/>
  </w:num>
  <w:num w:numId="25">
    <w:abstractNumId w:val="0"/>
  </w:num>
  <w:num w:numId="26">
    <w:abstractNumId w:val="6"/>
  </w:num>
  <w:num w:numId="27">
    <w:abstractNumId w:val="29"/>
  </w:num>
  <w:num w:numId="28">
    <w:abstractNumId w:val="31"/>
  </w:num>
  <w:num w:numId="29">
    <w:abstractNumId w:val="11"/>
  </w:num>
  <w:num w:numId="30">
    <w:abstractNumId w:val="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094"/>
    <w:rsid w:val="0000403A"/>
    <w:rsid w:val="00187E88"/>
    <w:rsid w:val="00353467"/>
    <w:rsid w:val="003D55D6"/>
    <w:rsid w:val="00415094"/>
    <w:rsid w:val="004500EC"/>
    <w:rsid w:val="00575FE9"/>
    <w:rsid w:val="006F1E50"/>
    <w:rsid w:val="007452B7"/>
    <w:rsid w:val="007D6A64"/>
    <w:rsid w:val="007D737A"/>
    <w:rsid w:val="007E37BA"/>
    <w:rsid w:val="00841AFF"/>
    <w:rsid w:val="008F7379"/>
    <w:rsid w:val="00A934C2"/>
    <w:rsid w:val="00AB1F58"/>
    <w:rsid w:val="00AB48A4"/>
    <w:rsid w:val="00AC7CA0"/>
    <w:rsid w:val="00B17713"/>
    <w:rsid w:val="00B30A8E"/>
    <w:rsid w:val="00BC5645"/>
    <w:rsid w:val="00EB61E6"/>
    <w:rsid w:val="00F74E91"/>
    <w:rsid w:val="00FA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C4AA"/>
  <w15:docId w15:val="{3CBE1F0F-AD9D-4363-A9C5-3396C1E2B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link w:val="1"/>
    <w:qFormat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240" w:after="0" w:line="360" w:lineRule="auto"/>
      <w:jc w:val="center"/>
      <w:outlineLvl w:val="0"/>
    </w:pPr>
    <w:rPr>
      <w:b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0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0"/>
    <w:next w:val="a0"/>
    <w:link w:val="40"/>
    <w:uiPriority w:val="9"/>
    <w:qFormat/>
    <w:pPr>
      <w:keepNext/>
      <w:numPr>
        <w:ilvl w:val="3"/>
        <w:numId w:val="11"/>
      </w:numPr>
      <w:spacing w:before="240" w:after="60" w:line="240" w:lineRule="auto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customStyle="1" w:styleId="FontStyle48">
    <w:name w:val="Font Style48"/>
    <w:link w:val="FontStyle481"/>
    <w:rPr>
      <w:rFonts w:ascii="Arial" w:hAnsi="Arial"/>
      <w:sz w:val="8"/>
    </w:rPr>
  </w:style>
  <w:style w:type="character" w:customStyle="1" w:styleId="FontStyle481">
    <w:name w:val="Font Style481"/>
    <w:link w:val="FontStyle48"/>
    <w:rPr>
      <w:rFonts w:ascii="Arial" w:hAnsi="Arial"/>
      <w:sz w:val="8"/>
    </w:rPr>
  </w:style>
  <w:style w:type="paragraph" w:customStyle="1" w:styleId="Style27">
    <w:name w:val="Style27"/>
    <w:basedOn w:val="a0"/>
    <w:link w:val="Style271"/>
    <w:pPr>
      <w:widowControl w:val="0"/>
      <w:spacing w:after="0" w:line="194" w:lineRule="exact"/>
      <w:jc w:val="center"/>
    </w:pPr>
    <w:rPr>
      <w:rFonts w:ascii="Arial" w:hAnsi="Arial"/>
    </w:rPr>
  </w:style>
  <w:style w:type="character" w:customStyle="1" w:styleId="Style271">
    <w:name w:val="Style271"/>
    <w:basedOn w:val="1"/>
    <w:link w:val="Style27"/>
    <w:rPr>
      <w:rFonts w:ascii="Arial" w:hAnsi="Arial"/>
      <w:sz w:val="24"/>
    </w:rPr>
  </w:style>
  <w:style w:type="paragraph" w:customStyle="1" w:styleId="Style23">
    <w:name w:val="Style23"/>
    <w:basedOn w:val="a0"/>
    <w:link w:val="Style231"/>
    <w:pPr>
      <w:widowControl w:val="0"/>
      <w:spacing w:after="0" w:line="187" w:lineRule="exact"/>
    </w:pPr>
    <w:rPr>
      <w:rFonts w:ascii="Arial" w:hAnsi="Arial"/>
    </w:rPr>
  </w:style>
  <w:style w:type="character" w:customStyle="1" w:styleId="Style231">
    <w:name w:val="Style231"/>
    <w:basedOn w:val="1"/>
    <w:link w:val="Style23"/>
    <w:rPr>
      <w:rFonts w:ascii="Arial" w:hAnsi="Arial"/>
      <w:sz w:val="24"/>
    </w:rPr>
  </w:style>
  <w:style w:type="paragraph" w:customStyle="1" w:styleId="Style10">
    <w:name w:val="Style10"/>
    <w:basedOn w:val="a0"/>
    <w:link w:val="Style101"/>
    <w:pPr>
      <w:widowControl w:val="0"/>
      <w:spacing w:after="0" w:line="483" w:lineRule="exact"/>
      <w:ind w:firstLine="701"/>
    </w:pPr>
  </w:style>
  <w:style w:type="character" w:customStyle="1" w:styleId="Style101">
    <w:name w:val="Style101"/>
    <w:basedOn w:val="1"/>
    <w:link w:val="Style10"/>
    <w:rPr>
      <w:rFonts w:ascii="Times New Roman" w:hAnsi="Times New Roman"/>
      <w:sz w:val="24"/>
    </w:rPr>
  </w:style>
  <w:style w:type="paragraph" w:styleId="21">
    <w:name w:val="toc 2"/>
    <w:next w:val="a0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0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0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4">
    <w:name w:val="List Paragraph"/>
    <w:basedOn w:val="a0"/>
    <w:link w:val="a5"/>
    <w:pPr>
      <w:ind w:left="708"/>
    </w:pPr>
  </w:style>
  <w:style w:type="character" w:customStyle="1" w:styleId="a5">
    <w:name w:val="Абзац списка Знак"/>
    <w:basedOn w:val="1"/>
    <w:link w:val="a4"/>
    <w:rPr>
      <w:rFonts w:ascii="Times New Roman" w:hAnsi="Times New Roman"/>
      <w:sz w:val="24"/>
    </w:rPr>
  </w:style>
  <w:style w:type="paragraph" w:styleId="7">
    <w:name w:val="toc 7"/>
    <w:next w:val="a0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6">
    <w:name w:val="Balloon Text"/>
    <w:basedOn w:val="a0"/>
    <w:link w:val="a7"/>
    <w:pPr>
      <w:spacing w:after="0" w:line="240" w:lineRule="auto"/>
    </w:pPr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customStyle="1" w:styleId="a8">
    <w:name w:val="Заголовок таблицы"/>
    <w:basedOn w:val="a0"/>
    <w:link w:val="12"/>
    <w:pPr>
      <w:keepLines/>
      <w:spacing w:before="120" w:after="120" w:line="240" w:lineRule="auto"/>
      <w:jc w:val="center"/>
    </w:pPr>
    <w:rPr>
      <w:rFonts w:ascii="Arial" w:hAnsi="Arial"/>
      <w:b/>
      <w:sz w:val="18"/>
    </w:rPr>
  </w:style>
  <w:style w:type="character" w:customStyle="1" w:styleId="12">
    <w:name w:val="Заголовок таблицы1"/>
    <w:basedOn w:val="1"/>
    <w:link w:val="a8"/>
    <w:rPr>
      <w:rFonts w:ascii="Arial" w:hAnsi="Arial"/>
      <w:b/>
      <w:sz w:val="1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3">
    <w:name w:val="Основной шрифт абзаца1"/>
  </w:style>
  <w:style w:type="paragraph" w:customStyle="1" w:styleId="Style21">
    <w:name w:val="Style21"/>
    <w:basedOn w:val="a0"/>
    <w:link w:val="Style211"/>
    <w:pPr>
      <w:widowControl w:val="0"/>
      <w:spacing w:after="0" w:line="484" w:lineRule="exact"/>
      <w:jc w:val="left"/>
    </w:pPr>
  </w:style>
  <w:style w:type="character" w:customStyle="1" w:styleId="Style211">
    <w:name w:val="Style211"/>
    <w:basedOn w:val="1"/>
    <w:link w:val="Style21"/>
    <w:rPr>
      <w:rFonts w:ascii="Times New Roman" w:hAnsi="Times New Roman"/>
      <w:sz w:val="24"/>
    </w:rPr>
  </w:style>
  <w:style w:type="paragraph" w:styleId="a9">
    <w:name w:val="TOC Heading"/>
    <w:basedOn w:val="10"/>
    <w:next w:val="a0"/>
    <w:link w:val="aa"/>
    <w:pPr>
      <w:spacing w:line="264" w:lineRule="auto"/>
      <w:jc w:val="left"/>
      <w:outlineLvl w:val="8"/>
    </w:pPr>
    <w:rPr>
      <w:rFonts w:ascii="Calibri Light" w:hAnsi="Calibri Light"/>
      <w:b w:val="0"/>
      <w:color w:val="2F5496"/>
      <w:sz w:val="32"/>
    </w:rPr>
  </w:style>
  <w:style w:type="character" w:customStyle="1" w:styleId="aa">
    <w:name w:val="Заголовок оглавления Знак"/>
    <w:basedOn w:val="11"/>
    <w:link w:val="a9"/>
    <w:rPr>
      <w:rFonts w:ascii="Calibri Light" w:hAnsi="Calibri Light"/>
      <w:b w:val="0"/>
      <w:color w:val="2F5496"/>
      <w:sz w:val="32"/>
    </w:rPr>
  </w:style>
  <w:style w:type="paragraph" w:customStyle="1" w:styleId="Style18">
    <w:name w:val="Style18"/>
    <w:basedOn w:val="a0"/>
    <w:link w:val="Style181"/>
    <w:pPr>
      <w:widowControl w:val="0"/>
      <w:spacing w:after="0" w:line="240" w:lineRule="auto"/>
      <w:jc w:val="left"/>
    </w:pPr>
    <w:rPr>
      <w:rFonts w:ascii="Arial" w:hAnsi="Arial"/>
    </w:rPr>
  </w:style>
  <w:style w:type="character" w:customStyle="1" w:styleId="Style181">
    <w:name w:val="Style181"/>
    <w:basedOn w:val="1"/>
    <w:link w:val="Style18"/>
    <w:rPr>
      <w:rFonts w:ascii="Arial" w:hAnsi="Arial"/>
      <w:sz w:val="24"/>
    </w:rPr>
  </w:style>
  <w:style w:type="paragraph" w:styleId="23">
    <w:name w:val="Body Text Indent 2"/>
    <w:basedOn w:val="a0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Pr>
      <w:rFonts w:ascii="Times New Roman" w:hAnsi="Times New Roman"/>
      <w:sz w:val="24"/>
    </w:rPr>
  </w:style>
  <w:style w:type="paragraph" w:styleId="ab">
    <w:name w:val="footer"/>
    <w:basedOn w:val="a0"/>
    <w:link w:val="ac"/>
    <w:pPr>
      <w:tabs>
        <w:tab w:val="center" w:pos="4320"/>
        <w:tab w:val="right" w:pos="8640"/>
      </w:tabs>
      <w:spacing w:after="0" w:line="240" w:lineRule="auto"/>
    </w:pPr>
    <w:rPr>
      <w:sz w:val="20"/>
    </w:r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  <w:sz w:val="20"/>
    </w:rPr>
  </w:style>
  <w:style w:type="paragraph" w:styleId="31">
    <w:name w:val="toc 3"/>
    <w:next w:val="a0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ConsPlusNormal">
    <w:name w:val="ConsPlusNormal"/>
    <w:link w:val="ConsPlusNormal1"/>
    <w:rPr>
      <w:sz w:val="22"/>
    </w:rPr>
  </w:style>
  <w:style w:type="character" w:customStyle="1" w:styleId="ConsPlusNormal1">
    <w:name w:val="ConsPlusNormal1"/>
    <w:link w:val="ConsPlusNormal"/>
    <w:rPr>
      <w:sz w:val="22"/>
    </w:rPr>
  </w:style>
  <w:style w:type="paragraph" w:customStyle="1" w:styleId="Style25">
    <w:name w:val="Style25"/>
    <w:basedOn w:val="a0"/>
    <w:link w:val="Style251"/>
    <w:pPr>
      <w:widowControl w:val="0"/>
      <w:spacing w:after="0" w:line="240" w:lineRule="auto"/>
      <w:jc w:val="left"/>
    </w:pPr>
    <w:rPr>
      <w:rFonts w:ascii="Arial" w:hAnsi="Arial"/>
    </w:rPr>
  </w:style>
  <w:style w:type="character" w:customStyle="1" w:styleId="Style251">
    <w:name w:val="Style251"/>
    <w:basedOn w:val="1"/>
    <w:link w:val="Style25"/>
    <w:rPr>
      <w:rFonts w:ascii="Arial" w:hAnsi="Arial"/>
      <w:sz w:val="24"/>
    </w:rPr>
  </w:style>
  <w:style w:type="paragraph" w:customStyle="1" w:styleId="14">
    <w:name w:val="Гиперссылка1"/>
    <w:link w:val="ad"/>
    <w:rPr>
      <w:color w:val="0563C1"/>
      <w:u w:val="single"/>
    </w:rPr>
  </w:style>
  <w:style w:type="character" w:styleId="ad">
    <w:name w:val="Hyperlink"/>
    <w:link w:val="14"/>
    <w:uiPriority w:val="99"/>
    <w:rPr>
      <w:color w:val="0563C1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5">
    <w:name w:val="toc 1"/>
    <w:basedOn w:val="a0"/>
    <w:next w:val="a0"/>
    <w:link w:val="16"/>
    <w:uiPriority w:val="39"/>
  </w:style>
  <w:style w:type="character" w:customStyle="1" w:styleId="16">
    <w:name w:val="Оглавление 1 Знак"/>
    <w:basedOn w:val="1"/>
    <w:link w:val="15"/>
    <w:rPr>
      <w:rFonts w:ascii="Times New Roman" w:hAnsi="Times New Roman"/>
      <w:sz w:val="24"/>
    </w:rPr>
  </w:style>
  <w:style w:type="paragraph" w:customStyle="1" w:styleId="extended-textfull">
    <w:name w:val="extended-text__full"/>
    <w:link w:val="extended-textfull1"/>
  </w:style>
  <w:style w:type="character" w:customStyle="1" w:styleId="extended-textfull1">
    <w:name w:val="extended-text__full1"/>
    <w:link w:val="extended-textfull"/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25">
    <w:name w:val="Body Text 2"/>
    <w:basedOn w:val="a0"/>
    <w:link w:val="26"/>
    <w:pPr>
      <w:spacing w:after="120" w:line="480" w:lineRule="auto"/>
    </w:pPr>
  </w:style>
  <w:style w:type="character" w:customStyle="1" w:styleId="26">
    <w:name w:val="Основной текст 2 Знак"/>
    <w:basedOn w:val="1"/>
    <w:link w:val="25"/>
    <w:rPr>
      <w:rFonts w:ascii="Times New Roman" w:hAnsi="Times New Roman"/>
      <w:sz w:val="24"/>
    </w:rPr>
  </w:style>
  <w:style w:type="paragraph" w:styleId="9">
    <w:name w:val="toc 9"/>
    <w:next w:val="a0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Style9">
    <w:name w:val="Style9"/>
    <w:basedOn w:val="a0"/>
    <w:link w:val="Style91"/>
    <w:pPr>
      <w:widowControl w:val="0"/>
      <w:spacing w:after="0" w:line="482" w:lineRule="exact"/>
      <w:ind w:firstLine="739"/>
    </w:pPr>
  </w:style>
  <w:style w:type="character" w:customStyle="1" w:styleId="Style91">
    <w:name w:val="Style91"/>
    <w:basedOn w:val="1"/>
    <w:link w:val="Style9"/>
    <w:rPr>
      <w:rFonts w:ascii="Times New Roman" w:hAnsi="Times New Roman"/>
      <w:sz w:val="24"/>
    </w:rPr>
  </w:style>
  <w:style w:type="paragraph" w:customStyle="1" w:styleId="FontStyle26">
    <w:name w:val="Font Style26"/>
    <w:link w:val="FontStyle261"/>
    <w:rPr>
      <w:rFonts w:ascii="Times New Roman" w:hAnsi="Times New Roman"/>
      <w:sz w:val="26"/>
    </w:rPr>
  </w:style>
  <w:style w:type="character" w:customStyle="1" w:styleId="FontStyle261">
    <w:name w:val="Font Style261"/>
    <w:link w:val="FontStyle26"/>
    <w:rPr>
      <w:rFonts w:ascii="Times New Roman" w:hAnsi="Times New Roman"/>
      <w:sz w:val="26"/>
    </w:rPr>
  </w:style>
  <w:style w:type="paragraph" w:customStyle="1" w:styleId="FontStyle38">
    <w:name w:val="Font Style38"/>
    <w:link w:val="FontStyle381"/>
    <w:rPr>
      <w:rFonts w:ascii="Arial" w:hAnsi="Arial"/>
      <w:sz w:val="16"/>
    </w:rPr>
  </w:style>
  <w:style w:type="character" w:customStyle="1" w:styleId="FontStyle381">
    <w:name w:val="Font Style381"/>
    <w:link w:val="FontStyle38"/>
    <w:rPr>
      <w:rFonts w:ascii="Arial" w:hAnsi="Arial"/>
      <w:sz w:val="16"/>
    </w:rPr>
  </w:style>
  <w:style w:type="paragraph" w:styleId="8">
    <w:name w:val="toc 8"/>
    <w:next w:val="a0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Style7">
    <w:name w:val="Style7"/>
    <w:basedOn w:val="a0"/>
    <w:link w:val="Style71"/>
    <w:pPr>
      <w:widowControl w:val="0"/>
      <w:spacing w:after="0" w:line="223" w:lineRule="exact"/>
      <w:ind w:left="569" w:hanging="569"/>
      <w:jc w:val="left"/>
    </w:pPr>
    <w:rPr>
      <w:rFonts w:ascii="Arial" w:hAnsi="Arial"/>
    </w:rPr>
  </w:style>
  <w:style w:type="character" w:customStyle="1" w:styleId="Style71">
    <w:name w:val="Style71"/>
    <w:basedOn w:val="1"/>
    <w:link w:val="Style7"/>
    <w:rPr>
      <w:rFonts w:ascii="Arial" w:hAnsi="Arial"/>
      <w:sz w:val="24"/>
    </w:rPr>
  </w:style>
  <w:style w:type="paragraph" w:styleId="51">
    <w:name w:val="toc 5"/>
    <w:next w:val="a0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Style24">
    <w:name w:val="Style24"/>
    <w:basedOn w:val="a0"/>
    <w:link w:val="Style241"/>
    <w:pPr>
      <w:widowControl w:val="0"/>
      <w:spacing w:after="0" w:line="184" w:lineRule="exact"/>
      <w:jc w:val="left"/>
    </w:pPr>
    <w:rPr>
      <w:rFonts w:ascii="Arial" w:hAnsi="Arial"/>
    </w:rPr>
  </w:style>
  <w:style w:type="character" w:customStyle="1" w:styleId="Style241">
    <w:name w:val="Style241"/>
    <w:basedOn w:val="1"/>
    <w:link w:val="Style24"/>
    <w:rPr>
      <w:rFonts w:ascii="Arial" w:hAnsi="Arial"/>
      <w:sz w:val="24"/>
    </w:rPr>
  </w:style>
  <w:style w:type="paragraph" w:customStyle="1" w:styleId="17">
    <w:name w:val="нормал1"/>
    <w:basedOn w:val="a0"/>
    <w:link w:val="110"/>
    <w:pPr>
      <w:tabs>
        <w:tab w:val="left" w:leader="hyphen" w:pos="9072"/>
      </w:tabs>
      <w:spacing w:after="0" w:line="240" w:lineRule="auto"/>
      <w:ind w:firstLine="284"/>
    </w:pPr>
  </w:style>
  <w:style w:type="character" w:customStyle="1" w:styleId="110">
    <w:name w:val="нормал11"/>
    <w:basedOn w:val="1"/>
    <w:link w:val="17"/>
    <w:rPr>
      <w:rFonts w:ascii="Times New Roman" w:hAnsi="Times New Roman"/>
      <w:sz w:val="24"/>
    </w:rPr>
  </w:style>
  <w:style w:type="paragraph" w:styleId="ae">
    <w:name w:val="Subtitle"/>
    <w:next w:val="a0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header"/>
    <w:basedOn w:val="a0"/>
    <w:link w:val="af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1"/>
    <w:link w:val="af0"/>
    <w:rPr>
      <w:rFonts w:ascii="Times New Roman" w:hAnsi="Times New Roman"/>
      <w:sz w:val="24"/>
    </w:rPr>
  </w:style>
  <w:style w:type="paragraph" w:customStyle="1" w:styleId="toc10">
    <w:name w:val="toc 10"/>
    <w:next w:val="a0"/>
    <w:link w:val="toc101"/>
    <w:uiPriority w:val="39"/>
    <w:pPr>
      <w:ind w:left="1800"/>
    </w:pPr>
    <w:rPr>
      <w:rFonts w:ascii="XO Thames" w:hAnsi="XO Thames"/>
      <w:sz w:val="28"/>
    </w:rPr>
  </w:style>
  <w:style w:type="character" w:customStyle="1" w:styleId="toc101">
    <w:name w:val="toc 101"/>
    <w:link w:val="toc10"/>
    <w:rPr>
      <w:rFonts w:ascii="XO Thames" w:hAnsi="XO Thames"/>
      <w:sz w:val="28"/>
    </w:rPr>
  </w:style>
  <w:style w:type="paragraph" w:customStyle="1" w:styleId="af2">
    <w:name w:val="Текст таблицы"/>
    <w:basedOn w:val="a0"/>
    <w:link w:val="18"/>
    <w:pPr>
      <w:keepLines/>
      <w:spacing w:before="60" w:after="60" w:line="240" w:lineRule="auto"/>
      <w:jc w:val="left"/>
    </w:pPr>
    <w:rPr>
      <w:rFonts w:ascii="Arial" w:hAnsi="Arial"/>
      <w:sz w:val="18"/>
    </w:rPr>
  </w:style>
  <w:style w:type="character" w:customStyle="1" w:styleId="18">
    <w:name w:val="Текст таблицы1"/>
    <w:basedOn w:val="1"/>
    <w:link w:val="af2"/>
    <w:rPr>
      <w:rFonts w:ascii="Arial" w:hAnsi="Arial"/>
      <w:sz w:val="18"/>
    </w:rPr>
  </w:style>
  <w:style w:type="paragraph" w:styleId="a">
    <w:name w:val="Title"/>
    <w:basedOn w:val="a0"/>
    <w:next w:val="a0"/>
    <w:link w:val="af3"/>
    <w:uiPriority w:val="10"/>
    <w:qFormat/>
    <w:pPr>
      <w:numPr>
        <w:numId w:val="10"/>
      </w:numPr>
      <w:spacing w:after="0" w:line="360" w:lineRule="auto"/>
      <w:ind w:left="360" w:hanging="360"/>
      <w:contextualSpacing/>
      <w:jc w:val="center"/>
    </w:pPr>
    <w:rPr>
      <w:b/>
      <w:spacing w:val="-10"/>
      <w:sz w:val="28"/>
    </w:rPr>
  </w:style>
  <w:style w:type="character" w:customStyle="1" w:styleId="af3">
    <w:name w:val="Заголовок Знак"/>
    <w:basedOn w:val="1"/>
    <w:link w:val="a"/>
    <w:rPr>
      <w:rFonts w:ascii="Times New Roman" w:hAnsi="Times New Roman"/>
      <w:b/>
      <w:spacing w:val="-10"/>
      <w:sz w:val="28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Style12">
    <w:name w:val="Style12"/>
    <w:basedOn w:val="a0"/>
    <w:link w:val="Style121"/>
    <w:pPr>
      <w:widowControl w:val="0"/>
      <w:spacing w:after="0" w:line="485" w:lineRule="exact"/>
      <w:ind w:firstLine="566"/>
    </w:pPr>
  </w:style>
  <w:style w:type="character" w:customStyle="1" w:styleId="Style121">
    <w:name w:val="Style121"/>
    <w:basedOn w:val="1"/>
    <w:link w:val="Style12"/>
    <w:rPr>
      <w:rFonts w:ascii="Times New Roman" w:hAnsi="Times New Roman"/>
      <w:sz w:val="24"/>
    </w:rPr>
  </w:style>
  <w:style w:type="paragraph" w:customStyle="1" w:styleId="FontStyle47">
    <w:name w:val="Font Style47"/>
    <w:link w:val="FontStyle471"/>
    <w:rPr>
      <w:rFonts w:ascii="Arial" w:hAnsi="Arial"/>
      <w:b/>
      <w:sz w:val="8"/>
    </w:rPr>
  </w:style>
  <w:style w:type="character" w:customStyle="1" w:styleId="FontStyle471">
    <w:name w:val="Font Style471"/>
    <w:link w:val="FontStyle47"/>
    <w:rPr>
      <w:rFonts w:ascii="Arial" w:hAnsi="Arial"/>
      <w:b/>
      <w:sz w:val="8"/>
    </w:rPr>
  </w:style>
  <w:style w:type="table" w:styleId="af4">
    <w:name w:val="Table Grid"/>
    <w:basedOn w:val="a2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32</Pages>
  <Words>7890</Words>
  <Characters>44977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Mjd2</dc:creator>
  <cp:keywords/>
  <dc:description/>
  <cp:lastModifiedBy>kap sib</cp:lastModifiedBy>
  <cp:revision>5</cp:revision>
  <cp:lastPrinted>2021-12-03T08:32:00Z</cp:lastPrinted>
  <dcterms:created xsi:type="dcterms:W3CDTF">2021-11-09T07:50:00Z</dcterms:created>
  <dcterms:modified xsi:type="dcterms:W3CDTF">2021-12-03T08:35:00Z</dcterms:modified>
</cp:coreProperties>
</file>